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0D72" w14:textId="43A10BD6" w:rsidR="00CC2369" w:rsidRPr="00763080" w:rsidRDefault="00763080" w:rsidP="00763080">
      <w:pPr>
        <w:spacing w:line="240" w:lineRule="auto"/>
        <w:jc w:val="center"/>
        <w:rPr>
          <w:rFonts w:ascii="Times New Roman" w:hAnsi="Times New Roman" w:cs="Times New Roman"/>
          <w:b/>
          <w:bCs/>
          <w:sz w:val="24"/>
          <w:szCs w:val="24"/>
        </w:rPr>
      </w:pPr>
      <w:r w:rsidRPr="00763080">
        <w:rPr>
          <w:rFonts w:ascii="Times New Roman" w:hAnsi="Times New Roman" w:cs="Times New Roman"/>
          <w:b/>
          <w:bCs/>
          <w:sz w:val="24"/>
          <w:szCs w:val="24"/>
        </w:rPr>
        <w:t>Multidisciplinary Studies Curriculum and Course Outline</w:t>
      </w:r>
    </w:p>
    <w:p w14:paraId="16D7F105" w14:textId="39098540" w:rsidR="00763080" w:rsidRPr="001814A8" w:rsidRDefault="00763080" w:rsidP="00763080">
      <w:pPr>
        <w:spacing w:line="240" w:lineRule="auto"/>
        <w:rPr>
          <w:rFonts w:ascii="Times New Roman" w:hAnsi="Times New Roman" w:cs="Times New Roman"/>
        </w:rPr>
      </w:pPr>
      <w:r w:rsidRPr="00763080">
        <w:rPr>
          <w:rFonts w:ascii="Times New Roman" w:hAnsi="Times New Roman" w:cs="Times New Roman"/>
          <w:b/>
          <w:bCs/>
        </w:rPr>
        <w:t>Degree:</w:t>
      </w:r>
      <w:r w:rsidR="00730518">
        <w:rPr>
          <w:rFonts w:ascii="Times New Roman" w:hAnsi="Times New Roman" w:cs="Times New Roman"/>
          <w:b/>
          <w:bCs/>
        </w:rPr>
        <w:t xml:space="preserve"> </w:t>
      </w:r>
      <w:r w:rsidR="00B51018" w:rsidRPr="001814A8">
        <w:rPr>
          <w:rFonts w:ascii="Times New Roman" w:hAnsi="Times New Roman" w:cs="Times New Roman"/>
        </w:rPr>
        <w:t>BA</w:t>
      </w:r>
      <w:r w:rsidR="001756C7">
        <w:rPr>
          <w:rFonts w:ascii="Times New Roman" w:hAnsi="Times New Roman" w:cs="Times New Roman"/>
          <w:b/>
          <w:bCs/>
        </w:rPr>
        <w:br/>
      </w:r>
      <w:r w:rsidRPr="00763080">
        <w:rPr>
          <w:rFonts w:ascii="Times New Roman" w:hAnsi="Times New Roman" w:cs="Times New Roman"/>
          <w:b/>
          <w:bCs/>
        </w:rPr>
        <w:t>Major:</w:t>
      </w:r>
      <w:r w:rsidR="00730518">
        <w:rPr>
          <w:rFonts w:ascii="Times New Roman" w:hAnsi="Times New Roman" w:cs="Times New Roman"/>
          <w:b/>
          <w:bCs/>
        </w:rPr>
        <w:t xml:space="preserve"> </w:t>
      </w:r>
      <w:r w:rsidR="00B51018" w:rsidRPr="001814A8">
        <w:rPr>
          <w:rFonts w:ascii="Times New Roman" w:hAnsi="Times New Roman" w:cs="Times New Roman"/>
        </w:rPr>
        <w:t>Multidisciplinary</w:t>
      </w:r>
      <w:r w:rsidR="00B51018">
        <w:rPr>
          <w:rFonts w:ascii="Times New Roman" w:hAnsi="Times New Roman" w:cs="Times New Roman"/>
          <w:b/>
          <w:bCs/>
        </w:rPr>
        <w:t xml:space="preserve"> </w:t>
      </w:r>
      <w:r w:rsidR="00B51018" w:rsidRPr="001E7F92">
        <w:rPr>
          <w:rFonts w:ascii="Times New Roman" w:hAnsi="Times New Roman" w:cs="Times New Roman"/>
        </w:rPr>
        <w:t>Studies</w:t>
      </w:r>
      <w:r w:rsidR="00F16EC9" w:rsidRPr="001E7F92">
        <w:rPr>
          <w:rFonts w:ascii="Times New Roman" w:hAnsi="Times New Roman" w:cs="Times New Roman"/>
        </w:rPr>
        <w:t xml:space="preserve"> </w:t>
      </w:r>
      <w:r w:rsidR="001756C7">
        <w:rPr>
          <w:rFonts w:ascii="Times New Roman" w:hAnsi="Times New Roman" w:cs="Times New Roman"/>
          <w:b/>
          <w:bCs/>
        </w:rPr>
        <w:br/>
      </w:r>
      <w:r w:rsidRPr="00763080">
        <w:rPr>
          <w:rFonts w:ascii="Times New Roman" w:hAnsi="Times New Roman" w:cs="Times New Roman"/>
          <w:b/>
          <w:bCs/>
        </w:rPr>
        <w:t>Concentration:</w:t>
      </w:r>
      <w:r w:rsidR="00730518">
        <w:rPr>
          <w:rFonts w:ascii="Times New Roman" w:hAnsi="Times New Roman" w:cs="Times New Roman"/>
          <w:b/>
          <w:bCs/>
        </w:rPr>
        <w:t xml:space="preserve"> </w:t>
      </w:r>
      <w:r w:rsidR="00DF7D95">
        <w:rPr>
          <w:rFonts w:ascii="Times New Roman" w:hAnsi="Times New Roman" w:cs="Times New Roman"/>
        </w:rPr>
        <w:t>Design for Social Innovation (Art &amp; Design/ Social Work)</w:t>
      </w:r>
      <w:r w:rsidR="001756C7">
        <w:rPr>
          <w:rFonts w:ascii="Times New Roman" w:hAnsi="Times New Roman" w:cs="Times New Roman"/>
          <w:b/>
          <w:bCs/>
        </w:rPr>
        <w:br/>
      </w:r>
      <w:r w:rsidRPr="00763080">
        <w:rPr>
          <w:rFonts w:ascii="Times New Roman" w:hAnsi="Times New Roman" w:cs="Times New Roman"/>
          <w:b/>
          <w:bCs/>
        </w:rPr>
        <w:t>Major Requirements:</w:t>
      </w:r>
      <w:r w:rsidR="00730518">
        <w:rPr>
          <w:rFonts w:ascii="Times New Roman" w:hAnsi="Times New Roman" w:cs="Times New Roman"/>
          <w:b/>
          <w:bCs/>
        </w:rPr>
        <w:t xml:space="preserve"> </w:t>
      </w:r>
      <w:r w:rsidR="001814A8">
        <w:rPr>
          <w:rFonts w:ascii="Times New Roman" w:hAnsi="Times New Roman" w:cs="Times New Roman"/>
        </w:rPr>
        <w:t>39 credit hours (plus 9 credit hours of related coursework)</w:t>
      </w:r>
    </w:p>
    <w:p w14:paraId="19695037" w14:textId="7B1BD13C" w:rsidR="00763080" w:rsidRDefault="00763080" w:rsidP="00763080">
      <w:pPr>
        <w:spacing w:line="240" w:lineRule="auto"/>
        <w:rPr>
          <w:b/>
          <w:bCs/>
        </w:rPr>
      </w:pPr>
    </w:p>
    <w:p w14:paraId="6291F5A3" w14:textId="2C084D78" w:rsidR="00712FB9" w:rsidRDefault="001A1FD9" w:rsidP="00763080">
      <w:pPr>
        <w:spacing w:line="240" w:lineRule="auto"/>
        <w:rPr>
          <w:b/>
          <w:bCs/>
        </w:rPr>
      </w:pPr>
      <w:r>
        <w:rPr>
          <w:b/>
          <w:bCs/>
          <w:noProof/>
        </w:rPr>
        <mc:AlternateContent>
          <mc:Choice Requires="wps">
            <w:drawing>
              <wp:anchor distT="0" distB="0" distL="114300" distR="114300" simplePos="0" relativeHeight="251664384" behindDoc="0" locked="0" layoutInCell="1" allowOverlap="1" wp14:anchorId="1AACD201" wp14:editId="5C346DBD">
                <wp:simplePos x="0" y="0"/>
                <wp:positionH relativeFrom="column">
                  <wp:posOffset>3581400</wp:posOffset>
                </wp:positionH>
                <wp:positionV relativeFrom="paragraph">
                  <wp:posOffset>72390</wp:posOffset>
                </wp:positionV>
                <wp:extent cx="2235200" cy="654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35200" cy="654050"/>
                        </a:xfrm>
                        <a:prstGeom prst="rect">
                          <a:avLst/>
                        </a:prstGeom>
                        <a:noFill/>
                        <a:ln w="6350">
                          <a:noFill/>
                        </a:ln>
                      </wps:spPr>
                      <wps:txbx>
                        <w:txbxContent>
                          <w:p w14:paraId="042CF795" w14:textId="391AF051"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DF7D95">
                              <w:rPr>
                                <w:rFonts w:ascii="Times New Roman" w:hAnsi="Times New Roman" w:cs="Times New Roman"/>
                              </w:rPr>
                              <w:t>18</w:t>
                            </w:r>
                            <w:r w:rsidR="00151CC2">
                              <w:rPr>
                                <w:rFonts w:ascii="Times New Roman" w:hAnsi="Times New Roman" w:cs="Times New Roman"/>
                              </w:rPr>
                              <w:t xml:space="preserve"> credit hours</w:t>
                            </w:r>
                            <w:r>
                              <w:rPr>
                                <w:rFonts w:ascii="Times New Roman" w:hAnsi="Times New Roman" w:cs="Times New Roman"/>
                              </w:rPr>
                              <w:t>)</w:t>
                            </w:r>
                          </w:p>
                          <w:p w14:paraId="1C6101C0" w14:textId="4278D0F1" w:rsidR="00712FB9" w:rsidRPr="00763080" w:rsidRDefault="00151CC2" w:rsidP="00763080">
                            <w:pPr>
                              <w:rPr>
                                <w:rFonts w:ascii="Times New Roman" w:hAnsi="Times New Roman" w:cs="Times New Roman"/>
                              </w:rPr>
                            </w:pPr>
                            <w:r>
                              <w:rPr>
                                <w:rFonts w:ascii="Times New Roman" w:hAnsi="Times New Roman" w:cs="Times New Roman"/>
                              </w:rPr>
                              <w:t xml:space="preserve">Social </w:t>
                            </w:r>
                            <w:r w:rsidR="007653DE">
                              <w:rPr>
                                <w:rFonts w:ascii="Times New Roman" w:hAnsi="Times New Roman" w:cs="Times New Roman"/>
                              </w:rPr>
                              <w:t>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CD201" id="_x0000_t202" coordsize="21600,21600" o:spt="202" path="m,l,21600r21600,l21600,xe">
                <v:stroke joinstyle="miter"/>
                <v:path gradientshapeok="t" o:connecttype="rect"/>
              </v:shapetype>
              <v:shape id="Text Box 5" o:spid="_x0000_s1026" type="#_x0000_t202" style="position:absolute;margin-left:282pt;margin-top:5.7pt;width:176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AFQIAACw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" filled="f" stroked="f" strokeweight=".5pt">
                <v:textbox>
                  <w:txbxContent>
                    <w:p w14:paraId="042CF795" w14:textId="391AF051"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DF7D95">
                        <w:rPr>
                          <w:rFonts w:ascii="Times New Roman" w:hAnsi="Times New Roman" w:cs="Times New Roman"/>
                        </w:rPr>
                        <w:t>18</w:t>
                      </w:r>
                      <w:r w:rsidR="00151CC2">
                        <w:rPr>
                          <w:rFonts w:ascii="Times New Roman" w:hAnsi="Times New Roman" w:cs="Times New Roman"/>
                        </w:rPr>
                        <w:t xml:space="preserve"> credit hours</w:t>
                      </w:r>
                      <w:r>
                        <w:rPr>
                          <w:rFonts w:ascii="Times New Roman" w:hAnsi="Times New Roman" w:cs="Times New Roman"/>
                        </w:rPr>
                        <w:t>)</w:t>
                      </w:r>
                    </w:p>
                    <w:p w14:paraId="1C6101C0" w14:textId="4278D0F1" w:rsidR="00712FB9" w:rsidRPr="00763080" w:rsidRDefault="00151CC2" w:rsidP="00763080">
                      <w:pPr>
                        <w:rPr>
                          <w:rFonts w:ascii="Times New Roman" w:hAnsi="Times New Roman" w:cs="Times New Roman"/>
                        </w:rPr>
                      </w:pPr>
                      <w:r>
                        <w:rPr>
                          <w:rFonts w:ascii="Times New Roman" w:hAnsi="Times New Roman" w:cs="Times New Roman"/>
                        </w:rPr>
                        <w:t xml:space="preserve">Social </w:t>
                      </w:r>
                      <w:r w:rsidR="007653DE">
                        <w:rPr>
                          <w:rFonts w:ascii="Times New Roman" w:hAnsi="Times New Roman" w:cs="Times New Roman"/>
                        </w:rPr>
                        <w:t>Justice</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5B83425A" wp14:editId="387D13E6">
                <wp:simplePos x="0" y="0"/>
                <wp:positionH relativeFrom="column">
                  <wp:posOffset>50800</wp:posOffset>
                </wp:positionH>
                <wp:positionV relativeFrom="paragraph">
                  <wp:posOffset>72390</wp:posOffset>
                </wp:positionV>
                <wp:extent cx="2444750" cy="5842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444750" cy="584200"/>
                        </a:xfrm>
                        <a:prstGeom prst="rect">
                          <a:avLst/>
                        </a:prstGeom>
                        <a:noFill/>
                        <a:ln w="6350">
                          <a:noFill/>
                        </a:ln>
                      </wps:spPr>
                      <wps:txbx>
                        <w:txbxContent>
                          <w:p w14:paraId="793A267A" w14:textId="1E3445D2"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DF7D95">
                              <w:rPr>
                                <w:rFonts w:ascii="Times New Roman" w:hAnsi="Times New Roman" w:cs="Times New Roman"/>
                              </w:rPr>
                              <w:t xml:space="preserve">18 </w:t>
                            </w:r>
                            <w:r w:rsidR="005531AC">
                              <w:rPr>
                                <w:rFonts w:ascii="Times New Roman" w:hAnsi="Times New Roman" w:cs="Times New Roman"/>
                              </w:rPr>
                              <w:t>credit</w:t>
                            </w:r>
                            <w:r w:rsidR="00DF7D95">
                              <w:rPr>
                                <w:rFonts w:ascii="Times New Roman" w:hAnsi="Times New Roman" w:cs="Times New Roman"/>
                              </w:rPr>
                              <w:t xml:space="preserve"> hours</w:t>
                            </w:r>
                            <w:r>
                              <w:rPr>
                                <w:rFonts w:ascii="Times New Roman" w:hAnsi="Times New Roman" w:cs="Times New Roman"/>
                              </w:rPr>
                              <w:t>)</w:t>
                            </w:r>
                          </w:p>
                          <w:p w14:paraId="56FB63AA" w14:textId="78A2A026" w:rsidR="001A3D36" w:rsidRPr="00763080" w:rsidRDefault="009C7F21">
                            <w:pPr>
                              <w:rPr>
                                <w:rFonts w:ascii="Times New Roman" w:hAnsi="Times New Roman" w:cs="Times New Roman"/>
                              </w:rPr>
                            </w:pPr>
                            <w:r>
                              <w:rPr>
                                <w:rFonts w:ascii="Times New Roman" w:hAnsi="Times New Roman" w:cs="Times New Roman"/>
                              </w:rPr>
                              <w:t>Graphic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425A" id="Text Box 3" o:spid="_x0000_s1027" type="#_x0000_t202" style="position:absolute;margin-left:4pt;margin-top:5.7pt;width:192.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" filled="f" stroked="f" strokeweight=".5pt">
                <v:textbox>
                  <w:txbxContent>
                    <w:p w14:paraId="793A267A" w14:textId="1E3445D2"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DF7D95">
                        <w:rPr>
                          <w:rFonts w:ascii="Times New Roman" w:hAnsi="Times New Roman" w:cs="Times New Roman"/>
                        </w:rPr>
                        <w:t xml:space="preserve">18 </w:t>
                      </w:r>
                      <w:r w:rsidR="005531AC">
                        <w:rPr>
                          <w:rFonts w:ascii="Times New Roman" w:hAnsi="Times New Roman" w:cs="Times New Roman"/>
                        </w:rPr>
                        <w:t>credit</w:t>
                      </w:r>
                      <w:r w:rsidR="00DF7D95">
                        <w:rPr>
                          <w:rFonts w:ascii="Times New Roman" w:hAnsi="Times New Roman" w:cs="Times New Roman"/>
                        </w:rPr>
                        <w:t xml:space="preserve"> hours</w:t>
                      </w:r>
                      <w:r>
                        <w:rPr>
                          <w:rFonts w:ascii="Times New Roman" w:hAnsi="Times New Roman" w:cs="Times New Roman"/>
                        </w:rPr>
                        <w:t>)</w:t>
                      </w:r>
                    </w:p>
                    <w:p w14:paraId="56FB63AA" w14:textId="78A2A026" w:rsidR="001A3D36" w:rsidRPr="00763080" w:rsidRDefault="009C7F21">
                      <w:pPr>
                        <w:rPr>
                          <w:rFonts w:ascii="Times New Roman" w:hAnsi="Times New Roman" w:cs="Times New Roman"/>
                        </w:rPr>
                      </w:pPr>
                      <w:r>
                        <w:rPr>
                          <w:rFonts w:ascii="Times New Roman" w:hAnsi="Times New Roman" w:cs="Times New Roman"/>
                        </w:rPr>
                        <w:t>Graphic Design</w:t>
                      </w:r>
                    </w:p>
                  </w:txbxContent>
                </v:textbox>
              </v:shape>
            </w:pict>
          </mc:Fallback>
        </mc:AlternateContent>
      </w:r>
    </w:p>
    <w:p w14:paraId="7663BBCB" w14:textId="77777777" w:rsidR="00712FB9" w:rsidRDefault="00712FB9" w:rsidP="00763080">
      <w:pPr>
        <w:spacing w:line="240" w:lineRule="auto"/>
        <w:rPr>
          <w:b/>
          <w:bCs/>
        </w:rPr>
      </w:pPr>
    </w:p>
    <w:p w14:paraId="0849E797" w14:textId="148967E7" w:rsidR="000D2724" w:rsidRDefault="000D2724" w:rsidP="00763080">
      <w:pPr>
        <w:spacing w:line="240" w:lineRule="auto"/>
        <w:rPr>
          <w:b/>
          <w:bCs/>
        </w:rPr>
      </w:pPr>
      <w:r>
        <w:rPr>
          <w:b/>
          <w:bCs/>
          <w:noProof/>
        </w:rPr>
        <mc:AlternateContent>
          <mc:Choice Requires="wps">
            <w:drawing>
              <wp:anchor distT="0" distB="0" distL="114300" distR="114300" simplePos="0" relativeHeight="251667456" behindDoc="0" locked="0" layoutInCell="1" allowOverlap="1" wp14:anchorId="1434FA41" wp14:editId="7E41B17F">
                <wp:simplePos x="0" y="0"/>
                <wp:positionH relativeFrom="column">
                  <wp:posOffset>3314700</wp:posOffset>
                </wp:positionH>
                <wp:positionV relativeFrom="paragraph">
                  <wp:posOffset>69215</wp:posOffset>
                </wp:positionV>
                <wp:extent cx="2768600" cy="19812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385106C8" w14:textId="2231DDAC" w:rsidR="008F78A4" w:rsidRDefault="008D7E02" w:rsidP="00763080">
                            <w:pPr>
                              <w:rPr>
                                <w:rFonts w:ascii="Times New Roman" w:hAnsi="Times New Roman" w:cs="Times New Roman"/>
                                <w:sz w:val="20"/>
                                <w:szCs w:val="20"/>
                              </w:rPr>
                            </w:pPr>
                            <w:r>
                              <w:rPr>
                                <w:rFonts w:ascii="Times New Roman" w:hAnsi="Times New Roman" w:cs="Times New Roman"/>
                                <w:sz w:val="20"/>
                                <w:szCs w:val="20"/>
                              </w:rPr>
                              <w:t>SOWK 102</w:t>
                            </w:r>
                            <w:r w:rsidR="007653DE">
                              <w:rPr>
                                <w:rFonts w:ascii="Times New Roman" w:hAnsi="Times New Roman" w:cs="Times New Roman"/>
                                <w:sz w:val="20"/>
                                <w:szCs w:val="20"/>
                              </w:rPr>
                              <w:t xml:space="preserve"> Modern Social </w:t>
                            </w:r>
                            <w:r w:rsidR="00C452AC">
                              <w:rPr>
                                <w:rFonts w:ascii="Times New Roman" w:hAnsi="Times New Roman" w:cs="Times New Roman"/>
                                <w:sz w:val="20"/>
                                <w:szCs w:val="20"/>
                              </w:rPr>
                              <w:t>Welfare Dilemma</w:t>
                            </w:r>
                          </w:p>
                          <w:p w14:paraId="5D1F8412" w14:textId="536D5B07"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201</w:t>
                            </w:r>
                            <w:r w:rsidR="00C452AC">
                              <w:rPr>
                                <w:rFonts w:ascii="Times New Roman" w:hAnsi="Times New Roman" w:cs="Times New Roman"/>
                                <w:sz w:val="20"/>
                                <w:szCs w:val="20"/>
                              </w:rPr>
                              <w:t xml:space="preserve"> Social Welfare Policy and Economics</w:t>
                            </w:r>
                          </w:p>
                          <w:p w14:paraId="6D49523D" w14:textId="53734453"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203</w:t>
                            </w:r>
                            <w:r w:rsidR="00C452AC">
                              <w:rPr>
                                <w:rFonts w:ascii="Times New Roman" w:hAnsi="Times New Roman" w:cs="Times New Roman"/>
                                <w:sz w:val="20"/>
                                <w:szCs w:val="20"/>
                              </w:rPr>
                              <w:t xml:space="preserve"> Human Behavior and the Social Environment</w:t>
                            </w:r>
                          </w:p>
                          <w:p w14:paraId="6F5AA601" w14:textId="35571E68"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303</w:t>
                            </w:r>
                            <w:r w:rsidR="00C452AC">
                              <w:rPr>
                                <w:rFonts w:ascii="Times New Roman" w:hAnsi="Times New Roman" w:cs="Times New Roman"/>
                                <w:sz w:val="20"/>
                                <w:szCs w:val="20"/>
                              </w:rPr>
                              <w:t xml:space="preserve"> </w:t>
                            </w:r>
                            <w:r w:rsidR="004007E6">
                              <w:rPr>
                                <w:rFonts w:ascii="Times New Roman" w:hAnsi="Times New Roman" w:cs="Times New Roman"/>
                                <w:sz w:val="20"/>
                                <w:szCs w:val="20"/>
                              </w:rPr>
                              <w:t>Social Welfare Behavior and the Law</w:t>
                            </w:r>
                          </w:p>
                          <w:p w14:paraId="58F4354B" w14:textId="552A00BD"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323</w:t>
                            </w:r>
                            <w:r w:rsidR="004007E6">
                              <w:rPr>
                                <w:rFonts w:ascii="Times New Roman" w:hAnsi="Times New Roman" w:cs="Times New Roman"/>
                                <w:sz w:val="20"/>
                                <w:szCs w:val="20"/>
                              </w:rPr>
                              <w:t xml:space="preserve"> Human Behavior and the Social Environment II</w:t>
                            </w:r>
                          </w:p>
                          <w:p w14:paraId="38024836" w14:textId="6AF347C2" w:rsidR="008D7E02" w:rsidRPr="008F78A4" w:rsidRDefault="008D7E02" w:rsidP="00763080">
                            <w:pPr>
                              <w:rPr>
                                <w:rFonts w:ascii="Times New Roman" w:hAnsi="Times New Roman" w:cs="Times New Roman"/>
                                <w:sz w:val="20"/>
                                <w:szCs w:val="20"/>
                              </w:rPr>
                            </w:pPr>
                            <w:r>
                              <w:rPr>
                                <w:rFonts w:ascii="Times New Roman" w:hAnsi="Times New Roman" w:cs="Times New Roman"/>
                                <w:sz w:val="20"/>
                                <w:szCs w:val="20"/>
                              </w:rPr>
                              <w:t>SOWK 350</w:t>
                            </w:r>
                            <w:r w:rsidR="004007E6">
                              <w:rPr>
                                <w:rFonts w:ascii="Times New Roman" w:hAnsi="Times New Roman" w:cs="Times New Roman"/>
                                <w:sz w:val="20"/>
                                <w:szCs w:val="20"/>
                              </w:rPr>
                              <w:t xml:space="preserve"> Encounters in Human Diversity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FA41" id="Text Box 7" o:spid="_x0000_s1028" type="#_x0000_t202" style="position:absolute;margin-left:261pt;margin-top:5.45pt;width:218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" fillcolor="white [3201]">
                <v:textbox>
                  <w:txbxContent>
                    <w:p w14:paraId="385106C8" w14:textId="2231DDAC" w:rsidR="008F78A4" w:rsidRDefault="008D7E02" w:rsidP="00763080">
                      <w:pPr>
                        <w:rPr>
                          <w:rFonts w:ascii="Times New Roman" w:hAnsi="Times New Roman" w:cs="Times New Roman"/>
                          <w:sz w:val="20"/>
                          <w:szCs w:val="20"/>
                        </w:rPr>
                      </w:pPr>
                      <w:r>
                        <w:rPr>
                          <w:rFonts w:ascii="Times New Roman" w:hAnsi="Times New Roman" w:cs="Times New Roman"/>
                          <w:sz w:val="20"/>
                          <w:szCs w:val="20"/>
                        </w:rPr>
                        <w:t>SOWK 102</w:t>
                      </w:r>
                      <w:r w:rsidR="007653DE">
                        <w:rPr>
                          <w:rFonts w:ascii="Times New Roman" w:hAnsi="Times New Roman" w:cs="Times New Roman"/>
                          <w:sz w:val="20"/>
                          <w:szCs w:val="20"/>
                        </w:rPr>
                        <w:t xml:space="preserve"> Modern Social </w:t>
                      </w:r>
                      <w:r w:rsidR="00C452AC">
                        <w:rPr>
                          <w:rFonts w:ascii="Times New Roman" w:hAnsi="Times New Roman" w:cs="Times New Roman"/>
                          <w:sz w:val="20"/>
                          <w:szCs w:val="20"/>
                        </w:rPr>
                        <w:t>Welfare Dilemma</w:t>
                      </w:r>
                    </w:p>
                    <w:p w14:paraId="5D1F8412" w14:textId="536D5B07"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201</w:t>
                      </w:r>
                      <w:r w:rsidR="00C452AC">
                        <w:rPr>
                          <w:rFonts w:ascii="Times New Roman" w:hAnsi="Times New Roman" w:cs="Times New Roman"/>
                          <w:sz w:val="20"/>
                          <w:szCs w:val="20"/>
                        </w:rPr>
                        <w:t xml:space="preserve"> Social Welfare Policy and Economics</w:t>
                      </w:r>
                    </w:p>
                    <w:p w14:paraId="6D49523D" w14:textId="53734453"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203</w:t>
                      </w:r>
                      <w:r w:rsidR="00C452AC">
                        <w:rPr>
                          <w:rFonts w:ascii="Times New Roman" w:hAnsi="Times New Roman" w:cs="Times New Roman"/>
                          <w:sz w:val="20"/>
                          <w:szCs w:val="20"/>
                        </w:rPr>
                        <w:t xml:space="preserve"> Human Behavior and the Social Environment</w:t>
                      </w:r>
                    </w:p>
                    <w:p w14:paraId="6F5AA601" w14:textId="35571E68"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303</w:t>
                      </w:r>
                      <w:r w:rsidR="00C452AC">
                        <w:rPr>
                          <w:rFonts w:ascii="Times New Roman" w:hAnsi="Times New Roman" w:cs="Times New Roman"/>
                          <w:sz w:val="20"/>
                          <w:szCs w:val="20"/>
                        </w:rPr>
                        <w:t xml:space="preserve"> </w:t>
                      </w:r>
                      <w:r w:rsidR="004007E6">
                        <w:rPr>
                          <w:rFonts w:ascii="Times New Roman" w:hAnsi="Times New Roman" w:cs="Times New Roman"/>
                          <w:sz w:val="20"/>
                          <w:szCs w:val="20"/>
                        </w:rPr>
                        <w:t>Social Welfare Behavior and the Law</w:t>
                      </w:r>
                    </w:p>
                    <w:p w14:paraId="58F4354B" w14:textId="552A00BD" w:rsidR="008D7E02" w:rsidRDefault="008D7E02" w:rsidP="00763080">
                      <w:pPr>
                        <w:rPr>
                          <w:rFonts w:ascii="Times New Roman" w:hAnsi="Times New Roman" w:cs="Times New Roman"/>
                          <w:sz w:val="20"/>
                          <w:szCs w:val="20"/>
                        </w:rPr>
                      </w:pPr>
                      <w:r>
                        <w:rPr>
                          <w:rFonts w:ascii="Times New Roman" w:hAnsi="Times New Roman" w:cs="Times New Roman"/>
                          <w:sz w:val="20"/>
                          <w:szCs w:val="20"/>
                        </w:rPr>
                        <w:t>SOWK 323</w:t>
                      </w:r>
                      <w:r w:rsidR="004007E6">
                        <w:rPr>
                          <w:rFonts w:ascii="Times New Roman" w:hAnsi="Times New Roman" w:cs="Times New Roman"/>
                          <w:sz w:val="20"/>
                          <w:szCs w:val="20"/>
                        </w:rPr>
                        <w:t xml:space="preserve"> Human Behavior and the Social Environment II</w:t>
                      </w:r>
                    </w:p>
                    <w:p w14:paraId="38024836" w14:textId="6AF347C2" w:rsidR="008D7E02" w:rsidRPr="008F78A4" w:rsidRDefault="008D7E02" w:rsidP="00763080">
                      <w:pPr>
                        <w:rPr>
                          <w:rFonts w:ascii="Times New Roman" w:hAnsi="Times New Roman" w:cs="Times New Roman"/>
                          <w:sz w:val="20"/>
                          <w:szCs w:val="20"/>
                        </w:rPr>
                      </w:pPr>
                      <w:r>
                        <w:rPr>
                          <w:rFonts w:ascii="Times New Roman" w:hAnsi="Times New Roman" w:cs="Times New Roman"/>
                          <w:sz w:val="20"/>
                          <w:szCs w:val="20"/>
                        </w:rPr>
                        <w:t>SOWK 350</w:t>
                      </w:r>
                      <w:r w:rsidR="004007E6">
                        <w:rPr>
                          <w:rFonts w:ascii="Times New Roman" w:hAnsi="Times New Roman" w:cs="Times New Roman"/>
                          <w:sz w:val="20"/>
                          <w:szCs w:val="20"/>
                        </w:rPr>
                        <w:t xml:space="preserve"> Encounters in Human Diversity</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2B88D8D1" wp14:editId="2365435B">
                <wp:simplePos x="0" y="0"/>
                <wp:positionH relativeFrom="column">
                  <wp:posOffset>-107950</wp:posOffset>
                </wp:positionH>
                <wp:positionV relativeFrom="paragraph">
                  <wp:posOffset>69215</wp:posOffset>
                </wp:positionV>
                <wp:extent cx="2768600" cy="19812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0E870080" w14:textId="66D2DB0B" w:rsidR="00EF7678" w:rsidRDefault="00BD4ED9">
                            <w:pPr>
                              <w:rPr>
                                <w:rFonts w:ascii="Times New Roman" w:hAnsi="Times New Roman" w:cs="Times New Roman"/>
                                <w:sz w:val="20"/>
                                <w:szCs w:val="20"/>
                              </w:rPr>
                            </w:pPr>
                            <w:r>
                              <w:rPr>
                                <w:rFonts w:ascii="Times New Roman" w:hAnsi="Times New Roman" w:cs="Times New Roman"/>
                                <w:sz w:val="20"/>
                                <w:szCs w:val="20"/>
                              </w:rPr>
                              <w:t>ART 133</w:t>
                            </w:r>
                            <w:r w:rsidR="009C7F21">
                              <w:rPr>
                                <w:rFonts w:ascii="Times New Roman" w:hAnsi="Times New Roman" w:cs="Times New Roman"/>
                                <w:sz w:val="20"/>
                                <w:szCs w:val="20"/>
                              </w:rPr>
                              <w:t xml:space="preserve"> Drawing I</w:t>
                            </w:r>
                          </w:p>
                          <w:p w14:paraId="2854B063" w14:textId="7ABB1E94" w:rsidR="009C7F21" w:rsidRDefault="00BD4ED9">
                            <w:pPr>
                              <w:rPr>
                                <w:rFonts w:ascii="Times New Roman" w:hAnsi="Times New Roman" w:cs="Times New Roman"/>
                                <w:sz w:val="20"/>
                                <w:szCs w:val="20"/>
                              </w:rPr>
                            </w:pPr>
                            <w:r>
                              <w:rPr>
                                <w:rFonts w:ascii="Times New Roman" w:hAnsi="Times New Roman" w:cs="Times New Roman"/>
                                <w:sz w:val="20"/>
                                <w:szCs w:val="20"/>
                              </w:rPr>
                              <w:t>ART 142</w:t>
                            </w:r>
                            <w:r w:rsidR="009C7F21">
                              <w:rPr>
                                <w:rFonts w:ascii="Times New Roman" w:hAnsi="Times New Roman" w:cs="Times New Roman"/>
                                <w:sz w:val="20"/>
                                <w:szCs w:val="20"/>
                              </w:rPr>
                              <w:t xml:space="preserve"> 2D Design</w:t>
                            </w:r>
                          </w:p>
                          <w:p w14:paraId="1DBF1B1E" w14:textId="2160B6CA" w:rsidR="00BD4ED9" w:rsidRPr="007653DE" w:rsidRDefault="00BD4ED9">
                            <w:pPr>
                              <w:rPr>
                                <w:rFonts w:ascii="Times New Roman" w:hAnsi="Times New Roman" w:cs="Times New Roman"/>
                                <w:sz w:val="20"/>
                                <w:szCs w:val="20"/>
                              </w:rPr>
                            </w:pPr>
                            <w:r w:rsidRPr="007653DE">
                              <w:rPr>
                                <w:rFonts w:ascii="Times New Roman" w:hAnsi="Times New Roman" w:cs="Times New Roman"/>
                                <w:sz w:val="20"/>
                                <w:szCs w:val="20"/>
                              </w:rPr>
                              <w:t>DESN 240</w:t>
                            </w:r>
                            <w:r w:rsidR="009C7F21" w:rsidRPr="007653DE">
                              <w:rPr>
                                <w:rFonts w:ascii="Times New Roman" w:hAnsi="Times New Roman" w:cs="Times New Roman"/>
                                <w:sz w:val="20"/>
                                <w:szCs w:val="20"/>
                              </w:rPr>
                              <w:t xml:space="preserve"> </w:t>
                            </w:r>
                            <w:r w:rsidR="007653DE" w:rsidRPr="007653DE">
                              <w:rPr>
                                <w:rFonts w:ascii="Times New Roman" w:hAnsi="Times New Roman" w:cs="Times New Roman"/>
                                <w:sz w:val="20"/>
                                <w:szCs w:val="20"/>
                              </w:rPr>
                              <w:t>Typography</w:t>
                            </w:r>
                          </w:p>
                          <w:p w14:paraId="48F306E2" w14:textId="66602813" w:rsidR="00BD4ED9" w:rsidRPr="00EC2455" w:rsidRDefault="00BD4ED9">
                            <w:pPr>
                              <w:rPr>
                                <w:rFonts w:ascii="Times New Roman" w:hAnsi="Times New Roman" w:cs="Times New Roman"/>
                                <w:sz w:val="20"/>
                                <w:szCs w:val="20"/>
                              </w:rPr>
                            </w:pPr>
                            <w:r w:rsidRPr="00EC2455">
                              <w:rPr>
                                <w:rFonts w:ascii="Times New Roman" w:hAnsi="Times New Roman" w:cs="Times New Roman"/>
                                <w:sz w:val="20"/>
                                <w:szCs w:val="20"/>
                              </w:rPr>
                              <w:t>DESN 307</w:t>
                            </w:r>
                            <w:r w:rsidR="00E55E93" w:rsidRPr="00EC2455">
                              <w:rPr>
                                <w:rFonts w:ascii="Times New Roman" w:hAnsi="Times New Roman" w:cs="Times New Roman"/>
                                <w:sz w:val="20"/>
                                <w:szCs w:val="20"/>
                              </w:rPr>
                              <w:t xml:space="preserve"> </w:t>
                            </w:r>
                            <w:r w:rsidR="00EC2455" w:rsidRPr="00EC2455">
                              <w:rPr>
                                <w:rFonts w:ascii="Times New Roman" w:hAnsi="Times New Roman" w:cs="Times New Roman"/>
                                <w:sz w:val="20"/>
                                <w:szCs w:val="20"/>
                              </w:rPr>
                              <w:t>Visual Communication and</w:t>
                            </w:r>
                            <w:r w:rsidR="00EC2455">
                              <w:rPr>
                                <w:rFonts w:ascii="Times New Roman" w:hAnsi="Times New Roman" w:cs="Times New Roman"/>
                                <w:sz w:val="20"/>
                                <w:szCs w:val="20"/>
                              </w:rPr>
                              <w:t xml:space="preserve"> Design History</w:t>
                            </w:r>
                          </w:p>
                          <w:p w14:paraId="2AE5B73E" w14:textId="6AA54A4B" w:rsidR="00FC2F4A" w:rsidRPr="00EC2455" w:rsidRDefault="00BD4ED9">
                            <w:pPr>
                              <w:rPr>
                                <w:rFonts w:ascii="Times New Roman" w:hAnsi="Times New Roman" w:cs="Times New Roman"/>
                                <w:sz w:val="20"/>
                                <w:szCs w:val="20"/>
                              </w:rPr>
                            </w:pPr>
                            <w:r w:rsidRPr="00EC2455">
                              <w:rPr>
                                <w:rFonts w:ascii="Times New Roman" w:hAnsi="Times New Roman" w:cs="Times New Roman"/>
                                <w:sz w:val="20"/>
                                <w:szCs w:val="20"/>
                              </w:rPr>
                              <w:t>DESN 344</w:t>
                            </w:r>
                            <w:r w:rsidR="00EC2455">
                              <w:rPr>
                                <w:rFonts w:ascii="Times New Roman" w:hAnsi="Times New Roman" w:cs="Times New Roman"/>
                                <w:sz w:val="20"/>
                                <w:szCs w:val="20"/>
                              </w:rPr>
                              <w:t xml:space="preserve"> </w:t>
                            </w:r>
                            <w:r w:rsidR="00FC2F4A">
                              <w:rPr>
                                <w:rFonts w:ascii="Times New Roman" w:hAnsi="Times New Roman" w:cs="Times New Roman"/>
                                <w:sz w:val="20"/>
                                <w:szCs w:val="20"/>
                              </w:rPr>
                              <w:t>Visual Communication and Graphic Design I</w:t>
                            </w:r>
                          </w:p>
                          <w:p w14:paraId="5736C3E8" w14:textId="157F0B59" w:rsidR="00BD4ED9" w:rsidRPr="00FC2F4A" w:rsidRDefault="005C12BA">
                            <w:pPr>
                              <w:rPr>
                                <w:rFonts w:ascii="Times New Roman" w:hAnsi="Times New Roman" w:cs="Times New Roman"/>
                                <w:sz w:val="20"/>
                                <w:szCs w:val="20"/>
                              </w:rPr>
                            </w:pPr>
                            <w:r>
                              <w:rPr>
                                <w:rFonts w:ascii="Times New Roman" w:hAnsi="Times New Roman" w:cs="Times New Roman"/>
                                <w:sz w:val="20"/>
                                <w:szCs w:val="20"/>
                              </w:rPr>
                              <w:t>DESN</w:t>
                            </w:r>
                            <w:r w:rsidR="00BD4ED9" w:rsidRPr="00FC2F4A">
                              <w:rPr>
                                <w:rFonts w:ascii="Times New Roman" w:hAnsi="Times New Roman" w:cs="Times New Roman"/>
                                <w:sz w:val="20"/>
                                <w:szCs w:val="20"/>
                              </w:rPr>
                              <w:t xml:space="preserve"> 345</w:t>
                            </w:r>
                            <w:r w:rsidR="00FC2F4A">
                              <w:rPr>
                                <w:rFonts w:ascii="Times New Roman" w:hAnsi="Times New Roman" w:cs="Times New Roman"/>
                                <w:sz w:val="20"/>
                                <w:szCs w:val="20"/>
                              </w:rPr>
                              <w:t xml:space="preserve"> Introduction to Computer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8D8D1" id="Text Box 6" o:spid="_x0000_s1029" type="#_x0000_t202" style="position:absolute;margin-left:-8.5pt;margin-top:5.45pt;width:218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WtPAIAAIQ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" fillcolor="white [3201]">
                <v:textbox>
                  <w:txbxContent>
                    <w:p w14:paraId="0E870080" w14:textId="66D2DB0B" w:rsidR="00EF7678" w:rsidRDefault="00BD4ED9">
                      <w:pPr>
                        <w:rPr>
                          <w:rFonts w:ascii="Times New Roman" w:hAnsi="Times New Roman" w:cs="Times New Roman"/>
                          <w:sz w:val="20"/>
                          <w:szCs w:val="20"/>
                        </w:rPr>
                      </w:pPr>
                      <w:r>
                        <w:rPr>
                          <w:rFonts w:ascii="Times New Roman" w:hAnsi="Times New Roman" w:cs="Times New Roman"/>
                          <w:sz w:val="20"/>
                          <w:szCs w:val="20"/>
                        </w:rPr>
                        <w:t>ART 133</w:t>
                      </w:r>
                      <w:r w:rsidR="009C7F21">
                        <w:rPr>
                          <w:rFonts w:ascii="Times New Roman" w:hAnsi="Times New Roman" w:cs="Times New Roman"/>
                          <w:sz w:val="20"/>
                          <w:szCs w:val="20"/>
                        </w:rPr>
                        <w:t xml:space="preserve"> Drawing I</w:t>
                      </w:r>
                    </w:p>
                    <w:p w14:paraId="2854B063" w14:textId="7ABB1E94" w:rsidR="009C7F21" w:rsidRDefault="00BD4ED9">
                      <w:pPr>
                        <w:rPr>
                          <w:rFonts w:ascii="Times New Roman" w:hAnsi="Times New Roman" w:cs="Times New Roman"/>
                          <w:sz w:val="20"/>
                          <w:szCs w:val="20"/>
                        </w:rPr>
                      </w:pPr>
                      <w:r>
                        <w:rPr>
                          <w:rFonts w:ascii="Times New Roman" w:hAnsi="Times New Roman" w:cs="Times New Roman"/>
                          <w:sz w:val="20"/>
                          <w:szCs w:val="20"/>
                        </w:rPr>
                        <w:t>ART 142</w:t>
                      </w:r>
                      <w:r w:rsidR="009C7F21">
                        <w:rPr>
                          <w:rFonts w:ascii="Times New Roman" w:hAnsi="Times New Roman" w:cs="Times New Roman"/>
                          <w:sz w:val="20"/>
                          <w:szCs w:val="20"/>
                        </w:rPr>
                        <w:t xml:space="preserve"> 2D Design</w:t>
                      </w:r>
                    </w:p>
                    <w:p w14:paraId="1DBF1B1E" w14:textId="2160B6CA" w:rsidR="00BD4ED9" w:rsidRPr="007653DE" w:rsidRDefault="00BD4ED9">
                      <w:pPr>
                        <w:rPr>
                          <w:rFonts w:ascii="Times New Roman" w:hAnsi="Times New Roman" w:cs="Times New Roman"/>
                          <w:sz w:val="20"/>
                          <w:szCs w:val="20"/>
                        </w:rPr>
                      </w:pPr>
                      <w:r w:rsidRPr="007653DE">
                        <w:rPr>
                          <w:rFonts w:ascii="Times New Roman" w:hAnsi="Times New Roman" w:cs="Times New Roman"/>
                          <w:sz w:val="20"/>
                          <w:szCs w:val="20"/>
                        </w:rPr>
                        <w:t>DESN 240</w:t>
                      </w:r>
                      <w:r w:rsidR="009C7F21" w:rsidRPr="007653DE">
                        <w:rPr>
                          <w:rFonts w:ascii="Times New Roman" w:hAnsi="Times New Roman" w:cs="Times New Roman"/>
                          <w:sz w:val="20"/>
                          <w:szCs w:val="20"/>
                        </w:rPr>
                        <w:t xml:space="preserve"> </w:t>
                      </w:r>
                      <w:r w:rsidR="007653DE" w:rsidRPr="007653DE">
                        <w:rPr>
                          <w:rFonts w:ascii="Times New Roman" w:hAnsi="Times New Roman" w:cs="Times New Roman"/>
                          <w:sz w:val="20"/>
                          <w:szCs w:val="20"/>
                        </w:rPr>
                        <w:t>Typography</w:t>
                      </w:r>
                    </w:p>
                    <w:p w14:paraId="48F306E2" w14:textId="66602813" w:rsidR="00BD4ED9" w:rsidRPr="00EC2455" w:rsidRDefault="00BD4ED9">
                      <w:pPr>
                        <w:rPr>
                          <w:rFonts w:ascii="Times New Roman" w:hAnsi="Times New Roman" w:cs="Times New Roman"/>
                          <w:sz w:val="20"/>
                          <w:szCs w:val="20"/>
                        </w:rPr>
                      </w:pPr>
                      <w:r w:rsidRPr="00EC2455">
                        <w:rPr>
                          <w:rFonts w:ascii="Times New Roman" w:hAnsi="Times New Roman" w:cs="Times New Roman"/>
                          <w:sz w:val="20"/>
                          <w:szCs w:val="20"/>
                        </w:rPr>
                        <w:t>DESN 307</w:t>
                      </w:r>
                      <w:r w:rsidR="00E55E93" w:rsidRPr="00EC2455">
                        <w:rPr>
                          <w:rFonts w:ascii="Times New Roman" w:hAnsi="Times New Roman" w:cs="Times New Roman"/>
                          <w:sz w:val="20"/>
                          <w:szCs w:val="20"/>
                        </w:rPr>
                        <w:t xml:space="preserve"> </w:t>
                      </w:r>
                      <w:r w:rsidR="00EC2455" w:rsidRPr="00EC2455">
                        <w:rPr>
                          <w:rFonts w:ascii="Times New Roman" w:hAnsi="Times New Roman" w:cs="Times New Roman"/>
                          <w:sz w:val="20"/>
                          <w:szCs w:val="20"/>
                        </w:rPr>
                        <w:t>Visual Communication and</w:t>
                      </w:r>
                      <w:r w:rsidR="00EC2455">
                        <w:rPr>
                          <w:rFonts w:ascii="Times New Roman" w:hAnsi="Times New Roman" w:cs="Times New Roman"/>
                          <w:sz w:val="20"/>
                          <w:szCs w:val="20"/>
                        </w:rPr>
                        <w:t xml:space="preserve"> Design History</w:t>
                      </w:r>
                    </w:p>
                    <w:p w14:paraId="2AE5B73E" w14:textId="6AA54A4B" w:rsidR="00FC2F4A" w:rsidRPr="00EC2455" w:rsidRDefault="00BD4ED9">
                      <w:pPr>
                        <w:rPr>
                          <w:rFonts w:ascii="Times New Roman" w:hAnsi="Times New Roman" w:cs="Times New Roman"/>
                          <w:sz w:val="20"/>
                          <w:szCs w:val="20"/>
                        </w:rPr>
                      </w:pPr>
                      <w:r w:rsidRPr="00EC2455">
                        <w:rPr>
                          <w:rFonts w:ascii="Times New Roman" w:hAnsi="Times New Roman" w:cs="Times New Roman"/>
                          <w:sz w:val="20"/>
                          <w:szCs w:val="20"/>
                        </w:rPr>
                        <w:t>DESN 344</w:t>
                      </w:r>
                      <w:r w:rsidR="00EC2455">
                        <w:rPr>
                          <w:rFonts w:ascii="Times New Roman" w:hAnsi="Times New Roman" w:cs="Times New Roman"/>
                          <w:sz w:val="20"/>
                          <w:szCs w:val="20"/>
                        </w:rPr>
                        <w:t xml:space="preserve"> </w:t>
                      </w:r>
                      <w:r w:rsidR="00FC2F4A">
                        <w:rPr>
                          <w:rFonts w:ascii="Times New Roman" w:hAnsi="Times New Roman" w:cs="Times New Roman"/>
                          <w:sz w:val="20"/>
                          <w:szCs w:val="20"/>
                        </w:rPr>
                        <w:t>Visual Communication and Graphic Design I</w:t>
                      </w:r>
                    </w:p>
                    <w:p w14:paraId="5736C3E8" w14:textId="157F0B59" w:rsidR="00BD4ED9" w:rsidRPr="00FC2F4A" w:rsidRDefault="005C12BA">
                      <w:pPr>
                        <w:rPr>
                          <w:rFonts w:ascii="Times New Roman" w:hAnsi="Times New Roman" w:cs="Times New Roman"/>
                          <w:sz w:val="20"/>
                          <w:szCs w:val="20"/>
                        </w:rPr>
                      </w:pPr>
                      <w:r>
                        <w:rPr>
                          <w:rFonts w:ascii="Times New Roman" w:hAnsi="Times New Roman" w:cs="Times New Roman"/>
                          <w:sz w:val="20"/>
                          <w:szCs w:val="20"/>
                        </w:rPr>
                        <w:t>DESN</w:t>
                      </w:r>
                      <w:r w:rsidR="00BD4ED9" w:rsidRPr="00FC2F4A">
                        <w:rPr>
                          <w:rFonts w:ascii="Times New Roman" w:hAnsi="Times New Roman" w:cs="Times New Roman"/>
                          <w:sz w:val="20"/>
                          <w:szCs w:val="20"/>
                        </w:rPr>
                        <w:t xml:space="preserve"> 345</w:t>
                      </w:r>
                      <w:r w:rsidR="00FC2F4A">
                        <w:rPr>
                          <w:rFonts w:ascii="Times New Roman" w:hAnsi="Times New Roman" w:cs="Times New Roman"/>
                          <w:sz w:val="20"/>
                          <w:szCs w:val="20"/>
                        </w:rPr>
                        <w:t xml:space="preserve"> Introduction to Computer Art</w:t>
                      </w:r>
                    </w:p>
                  </w:txbxContent>
                </v:textbox>
              </v:shape>
            </w:pict>
          </mc:Fallback>
        </mc:AlternateContent>
      </w:r>
    </w:p>
    <w:p w14:paraId="21516209" w14:textId="3677E9BB" w:rsidR="000D2724" w:rsidRDefault="000D2724" w:rsidP="00763080">
      <w:pPr>
        <w:spacing w:line="240" w:lineRule="auto"/>
        <w:rPr>
          <w:b/>
          <w:bCs/>
        </w:rPr>
      </w:pPr>
    </w:p>
    <w:p w14:paraId="61DB7897" w14:textId="14C95A7F" w:rsidR="000D2724" w:rsidRDefault="000D2724" w:rsidP="00763080">
      <w:pPr>
        <w:spacing w:line="240" w:lineRule="auto"/>
        <w:rPr>
          <w:b/>
          <w:bCs/>
        </w:rPr>
      </w:pPr>
    </w:p>
    <w:p w14:paraId="239C5F79" w14:textId="6B33211A" w:rsidR="000D2724" w:rsidRDefault="000D2724" w:rsidP="00763080">
      <w:pPr>
        <w:spacing w:line="240" w:lineRule="auto"/>
        <w:rPr>
          <w:b/>
          <w:bCs/>
        </w:rPr>
      </w:pPr>
    </w:p>
    <w:p w14:paraId="5217A926" w14:textId="376E405F" w:rsidR="000D2724" w:rsidRDefault="000D2724" w:rsidP="00763080">
      <w:pPr>
        <w:spacing w:line="240" w:lineRule="auto"/>
        <w:rPr>
          <w:b/>
          <w:bCs/>
        </w:rPr>
      </w:pPr>
    </w:p>
    <w:p w14:paraId="3874923B" w14:textId="71CA2F52" w:rsidR="000D2724" w:rsidRDefault="000D2724" w:rsidP="00763080">
      <w:pPr>
        <w:spacing w:line="240" w:lineRule="auto"/>
        <w:rPr>
          <w:b/>
          <w:bCs/>
        </w:rPr>
      </w:pPr>
    </w:p>
    <w:p w14:paraId="795BD772" w14:textId="2A30EA5B" w:rsidR="000D2724" w:rsidRDefault="000D2724" w:rsidP="00763080">
      <w:pPr>
        <w:spacing w:line="240" w:lineRule="auto"/>
        <w:rPr>
          <w:b/>
          <w:bCs/>
        </w:rPr>
      </w:pPr>
    </w:p>
    <w:p w14:paraId="6C4BEC0A" w14:textId="1EE7740A" w:rsidR="000D2724" w:rsidRDefault="000D2724" w:rsidP="00763080">
      <w:pPr>
        <w:spacing w:line="240" w:lineRule="auto"/>
        <w:rPr>
          <w:b/>
          <w:bCs/>
        </w:rPr>
      </w:pPr>
    </w:p>
    <w:p w14:paraId="3CCA8D98" w14:textId="08F1369E" w:rsidR="000D2724" w:rsidRDefault="000D2724" w:rsidP="00763080">
      <w:pPr>
        <w:spacing w:line="240" w:lineRule="auto"/>
        <w:rPr>
          <w:b/>
          <w:bCs/>
        </w:rPr>
      </w:pPr>
    </w:p>
    <w:p w14:paraId="37E5F02F" w14:textId="0A3EE1BB" w:rsidR="000D2724" w:rsidRDefault="000D2724" w:rsidP="00763080">
      <w:pPr>
        <w:spacing w:line="240" w:lineRule="auto"/>
        <w:rPr>
          <w:b/>
          <w:bCs/>
        </w:rPr>
      </w:pPr>
    </w:p>
    <w:p w14:paraId="1A0C916B" w14:textId="43684153" w:rsidR="000D2724" w:rsidRDefault="000D2724" w:rsidP="00763080">
      <w:pPr>
        <w:spacing w:line="240" w:lineRule="auto"/>
        <w:rPr>
          <w:b/>
          <w:bCs/>
        </w:rPr>
      </w:pPr>
    </w:p>
    <w:p w14:paraId="21D07358" w14:textId="1892BF9D" w:rsidR="000D2724" w:rsidRDefault="00151CC2" w:rsidP="00763080">
      <w:pPr>
        <w:spacing w:line="240" w:lineRule="auto"/>
        <w:rPr>
          <w:b/>
          <w:bCs/>
        </w:rPr>
      </w:pPr>
      <w:r>
        <w:rPr>
          <w:b/>
          <w:bCs/>
          <w:noProof/>
        </w:rPr>
        <mc:AlternateContent>
          <mc:Choice Requires="wps">
            <w:drawing>
              <wp:anchor distT="0" distB="0" distL="114300" distR="114300" simplePos="0" relativeHeight="251671552" behindDoc="0" locked="0" layoutInCell="1" allowOverlap="1" wp14:anchorId="5AC5F253" wp14:editId="61EE0463">
                <wp:simplePos x="0" y="0"/>
                <wp:positionH relativeFrom="column">
                  <wp:posOffset>501650</wp:posOffset>
                </wp:positionH>
                <wp:positionV relativeFrom="paragraph">
                  <wp:posOffset>134620</wp:posOffset>
                </wp:positionV>
                <wp:extent cx="1663700" cy="2794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663700" cy="279400"/>
                        </a:xfrm>
                        <a:prstGeom prst="rect">
                          <a:avLst/>
                        </a:prstGeom>
                        <a:noFill/>
                        <a:ln w="6350">
                          <a:noFill/>
                        </a:ln>
                      </wps:spPr>
                      <wps:txbx>
                        <w:txbxContent>
                          <w:p w14:paraId="4F233E7B" w14:textId="2DEB2A4D" w:rsidR="00763080" w:rsidRPr="00763080" w:rsidRDefault="00763080" w:rsidP="00763080">
                            <w:pPr>
                              <w:rPr>
                                <w:rFonts w:ascii="Times New Roman" w:hAnsi="Times New Roman" w:cs="Times New Roman"/>
                              </w:rPr>
                            </w:pPr>
                            <w:r>
                              <w:rPr>
                                <w:rFonts w:ascii="Times New Roman" w:hAnsi="Times New Roman" w:cs="Times New Roman"/>
                              </w:rPr>
                              <w:t>Capstone (</w:t>
                            </w:r>
                            <w:r w:rsidR="00151CC2">
                              <w:rPr>
                                <w:rFonts w:ascii="Times New Roman" w:hAnsi="Times New Roman" w:cs="Times New Roman"/>
                              </w:rPr>
                              <w:t>3 credit hours</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F253" id="Text Box 9" o:spid="_x0000_s1030" type="#_x0000_t202" style="position:absolute;margin-left:39.5pt;margin-top:10.6pt;width:131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" filled="f" stroked="f" strokeweight=".5pt">
                <v:textbox>
                  <w:txbxContent>
                    <w:p w14:paraId="4F233E7B" w14:textId="2DEB2A4D" w:rsidR="00763080" w:rsidRPr="00763080" w:rsidRDefault="00763080" w:rsidP="00763080">
                      <w:pPr>
                        <w:rPr>
                          <w:rFonts w:ascii="Times New Roman" w:hAnsi="Times New Roman" w:cs="Times New Roman"/>
                        </w:rPr>
                      </w:pPr>
                      <w:r>
                        <w:rPr>
                          <w:rFonts w:ascii="Times New Roman" w:hAnsi="Times New Roman" w:cs="Times New Roman"/>
                        </w:rPr>
                        <w:t>Capstone (</w:t>
                      </w:r>
                      <w:r w:rsidR="00151CC2">
                        <w:rPr>
                          <w:rFonts w:ascii="Times New Roman" w:hAnsi="Times New Roman" w:cs="Times New Roman"/>
                        </w:rPr>
                        <w:t>3 credit hours</w:t>
                      </w:r>
                      <w:r>
                        <w:rPr>
                          <w:rFonts w:ascii="Times New Roman" w:hAnsi="Times New Roman" w:cs="Times New Roman"/>
                        </w:rPr>
                        <w:t>)</w:t>
                      </w:r>
                    </w:p>
                  </w:txbxContent>
                </v:textbox>
              </v:shape>
            </w:pict>
          </mc:Fallback>
        </mc:AlternateContent>
      </w:r>
      <w:r>
        <w:rPr>
          <w:b/>
          <w:bCs/>
          <w:noProof/>
        </w:rPr>
        <mc:AlternateContent>
          <mc:Choice Requires="wps">
            <w:drawing>
              <wp:anchor distT="0" distB="0" distL="114300" distR="114300" simplePos="0" relativeHeight="251675648" behindDoc="0" locked="0" layoutInCell="1" allowOverlap="1" wp14:anchorId="0FAD5C50" wp14:editId="1706D877">
                <wp:simplePos x="0" y="0"/>
                <wp:positionH relativeFrom="column">
                  <wp:posOffset>3486150</wp:posOffset>
                </wp:positionH>
                <wp:positionV relativeFrom="paragraph">
                  <wp:posOffset>121920</wp:posOffset>
                </wp:positionV>
                <wp:extent cx="248920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489200" cy="431800"/>
                        </a:xfrm>
                        <a:prstGeom prst="rect">
                          <a:avLst/>
                        </a:prstGeom>
                        <a:noFill/>
                        <a:ln w="6350">
                          <a:noFill/>
                        </a:ln>
                      </wps:spPr>
                      <wps:txbx>
                        <w:txbxContent>
                          <w:p w14:paraId="0864B64A" w14:textId="3D6D6110"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151CC2">
                              <w:rPr>
                                <w:rFonts w:ascii="Times New Roman" w:hAnsi="Times New Roman" w:cs="Times New Roman"/>
                              </w:rPr>
                              <w:t>9 credit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5C50" id="Text Box 11" o:spid="_x0000_s1031" type="#_x0000_t202" style="position:absolute;margin-left:274.5pt;margin-top:9.6pt;width:196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" filled="f" stroked="f" strokeweight=".5pt">
                <v:textbox>
                  <w:txbxContent>
                    <w:p w14:paraId="0864B64A" w14:textId="3D6D6110"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151CC2">
                        <w:rPr>
                          <w:rFonts w:ascii="Times New Roman" w:hAnsi="Times New Roman" w:cs="Times New Roman"/>
                        </w:rPr>
                        <w:t>9 credit hours)</w:t>
                      </w:r>
                    </w:p>
                  </w:txbxContent>
                </v:textbox>
              </v:shape>
            </w:pict>
          </mc:Fallback>
        </mc:AlternateContent>
      </w:r>
    </w:p>
    <w:p w14:paraId="0B3E5847" w14:textId="705A85E2" w:rsidR="000D2724" w:rsidRDefault="000D2724" w:rsidP="00763080">
      <w:pPr>
        <w:spacing w:line="240" w:lineRule="auto"/>
        <w:rPr>
          <w:b/>
          <w:bCs/>
        </w:rPr>
      </w:pPr>
      <w:r>
        <w:rPr>
          <w:b/>
          <w:bCs/>
          <w:noProof/>
        </w:rPr>
        <mc:AlternateContent>
          <mc:Choice Requires="wps">
            <w:drawing>
              <wp:anchor distT="0" distB="0" distL="114300" distR="114300" simplePos="0" relativeHeight="251673600" behindDoc="0" locked="0" layoutInCell="1" allowOverlap="1" wp14:anchorId="4065E1F7" wp14:editId="2D09333A">
                <wp:simplePos x="0" y="0"/>
                <wp:positionH relativeFrom="column">
                  <wp:posOffset>3352800</wp:posOffset>
                </wp:positionH>
                <wp:positionV relativeFrom="paragraph">
                  <wp:posOffset>143510</wp:posOffset>
                </wp:positionV>
                <wp:extent cx="2768600" cy="10731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1073150"/>
                        </a:xfrm>
                        <a:prstGeom prst="rect">
                          <a:avLst/>
                        </a:prstGeom>
                        <a:solidFill>
                          <a:schemeClr val="lt1"/>
                        </a:solidFill>
                        <a:ln w="9525">
                          <a:solidFill>
                            <a:prstClr val="black"/>
                          </a:solidFill>
                        </a:ln>
                      </wps:spPr>
                      <wps:txbx>
                        <w:txbxContent>
                          <w:p w14:paraId="0268CA58" w14:textId="275D5552" w:rsidR="00854508" w:rsidRPr="00666F72" w:rsidRDefault="00771231" w:rsidP="000D2724">
                            <w:pPr>
                              <w:rPr>
                                <w:rFonts w:ascii="Times New Roman" w:hAnsi="Times New Roman" w:cs="Times New Roman"/>
                                <w:sz w:val="20"/>
                                <w:szCs w:val="20"/>
                              </w:rPr>
                            </w:pPr>
                            <w:r w:rsidRPr="00666F72">
                              <w:rPr>
                                <w:rFonts w:ascii="Times New Roman" w:hAnsi="Times New Roman" w:cs="Times New Roman"/>
                                <w:sz w:val="20"/>
                                <w:szCs w:val="20"/>
                              </w:rPr>
                              <w:t>SOCY 210</w:t>
                            </w:r>
                            <w:r w:rsidR="00666F72" w:rsidRPr="00666F72">
                              <w:rPr>
                                <w:rFonts w:ascii="Times New Roman" w:hAnsi="Times New Roman" w:cs="Times New Roman"/>
                                <w:sz w:val="20"/>
                                <w:szCs w:val="20"/>
                              </w:rPr>
                              <w:t xml:space="preserve"> Sociology of the F</w:t>
                            </w:r>
                            <w:r w:rsidR="00666F72">
                              <w:rPr>
                                <w:rFonts w:ascii="Times New Roman" w:hAnsi="Times New Roman" w:cs="Times New Roman"/>
                                <w:sz w:val="20"/>
                                <w:szCs w:val="20"/>
                              </w:rPr>
                              <w:t>amily</w:t>
                            </w:r>
                          </w:p>
                          <w:p w14:paraId="7F9EDF9C" w14:textId="47709F18" w:rsidR="00771231" w:rsidRPr="00195B70" w:rsidRDefault="00771231" w:rsidP="000D2724">
                            <w:pPr>
                              <w:rPr>
                                <w:rFonts w:ascii="Times New Roman" w:hAnsi="Times New Roman" w:cs="Times New Roman"/>
                                <w:sz w:val="20"/>
                                <w:szCs w:val="20"/>
                                <w:lang w:val="fr-FR"/>
                              </w:rPr>
                            </w:pPr>
                            <w:r w:rsidRPr="00195B70">
                              <w:rPr>
                                <w:rFonts w:ascii="Times New Roman" w:hAnsi="Times New Roman" w:cs="Times New Roman"/>
                                <w:sz w:val="20"/>
                                <w:szCs w:val="20"/>
                                <w:lang w:val="fr-FR"/>
                              </w:rPr>
                              <w:t>CSCI 375</w:t>
                            </w:r>
                            <w:r w:rsidR="00666F72" w:rsidRPr="00195B70">
                              <w:rPr>
                                <w:rFonts w:ascii="Times New Roman" w:hAnsi="Times New Roman" w:cs="Times New Roman"/>
                                <w:sz w:val="20"/>
                                <w:szCs w:val="20"/>
                                <w:lang w:val="fr-FR"/>
                              </w:rPr>
                              <w:t xml:space="preserve"> Computer Graphics</w:t>
                            </w:r>
                          </w:p>
                          <w:p w14:paraId="2D5F3EAF" w14:textId="7FD2CF3F" w:rsidR="00771231" w:rsidRPr="00195B70" w:rsidRDefault="00771231" w:rsidP="000D2724">
                            <w:pPr>
                              <w:rPr>
                                <w:rFonts w:ascii="Times New Roman" w:hAnsi="Times New Roman" w:cs="Times New Roman"/>
                                <w:sz w:val="20"/>
                                <w:szCs w:val="20"/>
                                <w:lang w:val="fr-FR"/>
                              </w:rPr>
                            </w:pPr>
                            <w:r w:rsidRPr="00195B70">
                              <w:rPr>
                                <w:rFonts w:ascii="Times New Roman" w:hAnsi="Times New Roman" w:cs="Times New Roman"/>
                                <w:sz w:val="20"/>
                                <w:szCs w:val="20"/>
                                <w:lang w:val="fr-FR"/>
                              </w:rPr>
                              <w:t>COMM 227</w:t>
                            </w:r>
                            <w:r w:rsidR="00195B70" w:rsidRPr="00195B70">
                              <w:rPr>
                                <w:rFonts w:ascii="Times New Roman" w:hAnsi="Times New Roman" w:cs="Times New Roman"/>
                                <w:sz w:val="20"/>
                                <w:szCs w:val="20"/>
                                <w:lang w:val="fr-FR"/>
                              </w:rPr>
                              <w:t xml:space="preserve"> Soc</w:t>
                            </w:r>
                            <w:r w:rsidR="00195B70">
                              <w:rPr>
                                <w:rFonts w:ascii="Times New Roman" w:hAnsi="Times New Roman" w:cs="Times New Roman"/>
                                <w:sz w:val="20"/>
                                <w:szCs w:val="20"/>
                                <w:lang w:val="fr-FR"/>
                              </w:rPr>
                              <w:t>ial Movements &amp; Digital Activism</w:t>
                            </w:r>
                          </w:p>
                          <w:p w14:paraId="5634DECD" w14:textId="77777777" w:rsidR="00771231" w:rsidRPr="00195B70" w:rsidRDefault="00771231" w:rsidP="000D2724">
                            <w:pPr>
                              <w:rPr>
                                <w:rFonts w:ascii="Times New Roman" w:hAnsi="Times New Roman" w:cs="Times New Roman"/>
                                <w:sz w:val="20"/>
                                <w:szCs w:val="2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E1F7" id="Text Box 10" o:spid="_x0000_s1032" type="#_x0000_t202" style="position:absolute;margin-left:264pt;margin-top:11.3pt;width:218pt;height:8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Qr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" fillcolor="white [3201]">
                <v:textbox>
                  <w:txbxContent>
                    <w:p w14:paraId="0268CA58" w14:textId="275D5552" w:rsidR="00854508" w:rsidRPr="00666F72" w:rsidRDefault="00771231" w:rsidP="000D2724">
                      <w:pPr>
                        <w:rPr>
                          <w:rFonts w:ascii="Times New Roman" w:hAnsi="Times New Roman" w:cs="Times New Roman"/>
                          <w:sz w:val="20"/>
                          <w:szCs w:val="20"/>
                        </w:rPr>
                      </w:pPr>
                      <w:r w:rsidRPr="00666F72">
                        <w:rPr>
                          <w:rFonts w:ascii="Times New Roman" w:hAnsi="Times New Roman" w:cs="Times New Roman"/>
                          <w:sz w:val="20"/>
                          <w:szCs w:val="20"/>
                        </w:rPr>
                        <w:t>SOCY 210</w:t>
                      </w:r>
                      <w:r w:rsidR="00666F72" w:rsidRPr="00666F72">
                        <w:rPr>
                          <w:rFonts w:ascii="Times New Roman" w:hAnsi="Times New Roman" w:cs="Times New Roman"/>
                          <w:sz w:val="20"/>
                          <w:szCs w:val="20"/>
                        </w:rPr>
                        <w:t xml:space="preserve"> Sociology of the F</w:t>
                      </w:r>
                      <w:r w:rsidR="00666F72">
                        <w:rPr>
                          <w:rFonts w:ascii="Times New Roman" w:hAnsi="Times New Roman" w:cs="Times New Roman"/>
                          <w:sz w:val="20"/>
                          <w:szCs w:val="20"/>
                        </w:rPr>
                        <w:t>amily</w:t>
                      </w:r>
                    </w:p>
                    <w:p w14:paraId="7F9EDF9C" w14:textId="47709F18" w:rsidR="00771231" w:rsidRPr="00195B70" w:rsidRDefault="00771231" w:rsidP="000D2724">
                      <w:pPr>
                        <w:rPr>
                          <w:rFonts w:ascii="Times New Roman" w:hAnsi="Times New Roman" w:cs="Times New Roman"/>
                          <w:sz w:val="20"/>
                          <w:szCs w:val="20"/>
                          <w:lang w:val="fr-FR"/>
                        </w:rPr>
                      </w:pPr>
                      <w:r w:rsidRPr="00195B70">
                        <w:rPr>
                          <w:rFonts w:ascii="Times New Roman" w:hAnsi="Times New Roman" w:cs="Times New Roman"/>
                          <w:sz w:val="20"/>
                          <w:szCs w:val="20"/>
                          <w:lang w:val="fr-FR"/>
                        </w:rPr>
                        <w:t>CSCI 375</w:t>
                      </w:r>
                      <w:r w:rsidR="00666F72" w:rsidRPr="00195B70">
                        <w:rPr>
                          <w:rFonts w:ascii="Times New Roman" w:hAnsi="Times New Roman" w:cs="Times New Roman"/>
                          <w:sz w:val="20"/>
                          <w:szCs w:val="20"/>
                          <w:lang w:val="fr-FR"/>
                        </w:rPr>
                        <w:t xml:space="preserve"> Computer Graphics</w:t>
                      </w:r>
                    </w:p>
                    <w:p w14:paraId="2D5F3EAF" w14:textId="7FD2CF3F" w:rsidR="00771231" w:rsidRPr="00195B70" w:rsidRDefault="00771231" w:rsidP="000D2724">
                      <w:pPr>
                        <w:rPr>
                          <w:rFonts w:ascii="Times New Roman" w:hAnsi="Times New Roman" w:cs="Times New Roman"/>
                          <w:sz w:val="20"/>
                          <w:szCs w:val="20"/>
                          <w:lang w:val="fr-FR"/>
                        </w:rPr>
                      </w:pPr>
                      <w:r w:rsidRPr="00195B70">
                        <w:rPr>
                          <w:rFonts w:ascii="Times New Roman" w:hAnsi="Times New Roman" w:cs="Times New Roman"/>
                          <w:sz w:val="20"/>
                          <w:szCs w:val="20"/>
                          <w:lang w:val="fr-FR"/>
                        </w:rPr>
                        <w:t>COMM 227</w:t>
                      </w:r>
                      <w:r w:rsidR="00195B70" w:rsidRPr="00195B70">
                        <w:rPr>
                          <w:rFonts w:ascii="Times New Roman" w:hAnsi="Times New Roman" w:cs="Times New Roman"/>
                          <w:sz w:val="20"/>
                          <w:szCs w:val="20"/>
                          <w:lang w:val="fr-FR"/>
                        </w:rPr>
                        <w:t xml:space="preserve"> Soc</w:t>
                      </w:r>
                      <w:r w:rsidR="00195B70">
                        <w:rPr>
                          <w:rFonts w:ascii="Times New Roman" w:hAnsi="Times New Roman" w:cs="Times New Roman"/>
                          <w:sz w:val="20"/>
                          <w:szCs w:val="20"/>
                          <w:lang w:val="fr-FR"/>
                        </w:rPr>
                        <w:t>ial Movements &amp; Digital Activism</w:t>
                      </w:r>
                    </w:p>
                    <w:p w14:paraId="5634DECD" w14:textId="77777777" w:rsidR="00771231" w:rsidRPr="00195B70" w:rsidRDefault="00771231" w:rsidP="000D2724">
                      <w:pPr>
                        <w:rPr>
                          <w:rFonts w:ascii="Times New Roman" w:hAnsi="Times New Roman" w:cs="Times New Roman"/>
                          <w:sz w:val="20"/>
                          <w:szCs w:val="20"/>
                          <w:lang w:val="fr-FR"/>
                        </w:rPr>
                      </w:pP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155AD762" wp14:editId="39F776EC">
                <wp:simplePos x="0" y="0"/>
                <wp:positionH relativeFrom="column">
                  <wp:posOffset>-63500</wp:posOffset>
                </wp:positionH>
                <wp:positionV relativeFrom="paragraph">
                  <wp:posOffset>143510</wp:posOffset>
                </wp:positionV>
                <wp:extent cx="2768600" cy="4699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2768600" cy="469900"/>
                        </a:xfrm>
                        <a:prstGeom prst="rect">
                          <a:avLst/>
                        </a:prstGeom>
                        <a:solidFill>
                          <a:schemeClr val="lt1"/>
                        </a:solidFill>
                        <a:ln w="9525">
                          <a:solidFill>
                            <a:prstClr val="black"/>
                          </a:solidFill>
                        </a:ln>
                      </wps:spPr>
                      <wps:txbx>
                        <w:txbxContent>
                          <w:p w14:paraId="3472F0B3" w14:textId="53894FFF" w:rsidR="00763080" w:rsidRPr="008F78A4" w:rsidRDefault="00771231" w:rsidP="00763080">
                            <w:pPr>
                              <w:rPr>
                                <w:rFonts w:ascii="Times New Roman" w:hAnsi="Times New Roman" w:cs="Times New Roman"/>
                                <w:sz w:val="20"/>
                                <w:szCs w:val="20"/>
                              </w:rPr>
                            </w:pPr>
                            <w:r>
                              <w:rPr>
                                <w:rFonts w:ascii="Times New Roman" w:hAnsi="Times New Roman" w:cs="Times New Roman"/>
                                <w:sz w:val="20"/>
                                <w:szCs w:val="20"/>
                              </w:rPr>
                              <w:t>DESN 493</w:t>
                            </w:r>
                            <w:r w:rsidR="00251D18">
                              <w:rPr>
                                <w:rFonts w:ascii="Times New Roman" w:hAnsi="Times New Roman" w:cs="Times New Roman"/>
                                <w:sz w:val="20"/>
                                <w:szCs w:val="20"/>
                              </w:rPr>
                              <w:t xml:space="preserve"> Portfolio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AD762" id="Text Box 8" o:spid="_x0000_s1033" type="#_x0000_t202" style="position:absolute;margin-left:-5pt;margin-top:11.3pt;width:218pt;height:3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" fillcolor="white [3201]">
                <v:textbox>
                  <w:txbxContent>
                    <w:p w14:paraId="3472F0B3" w14:textId="53894FFF" w:rsidR="00763080" w:rsidRPr="008F78A4" w:rsidRDefault="00771231" w:rsidP="00763080">
                      <w:pPr>
                        <w:rPr>
                          <w:rFonts w:ascii="Times New Roman" w:hAnsi="Times New Roman" w:cs="Times New Roman"/>
                          <w:sz w:val="20"/>
                          <w:szCs w:val="20"/>
                        </w:rPr>
                      </w:pPr>
                      <w:r>
                        <w:rPr>
                          <w:rFonts w:ascii="Times New Roman" w:hAnsi="Times New Roman" w:cs="Times New Roman"/>
                          <w:sz w:val="20"/>
                          <w:szCs w:val="20"/>
                        </w:rPr>
                        <w:t>DESN 493</w:t>
                      </w:r>
                      <w:r w:rsidR="00251D18">
                        <w:rPr>
                          <w:rFonts w:ascii="Times New Roman" w:hAnsi="Times New Roman" w:cs="Times New Roman"/>
                          <w:sz w:val="20"/>
                          <w:szCs w:val="20"/>
                        </w:rPr>
                        <w:t xml:space="preserve"> Portfolio</w:t>
                      </w:r>
                    </w:p>
                  </w:txbxContent>
                </v:textbox>
              </v:shape>
            </w:pict>
          </mc:Fallback>
        </mc:AlternateContent>
      </w:r>
    </w:p>
    <w:p w14:paraId="6C895A2F" w14:textId="710E01F9" w:rsidR="000D2724" w:rsidRDefault="000D2724" w:rsidP="00763080">
      <w:pPr>
        <w:spacing w:line="240" w:lineRule="auto"/>
        <w:rPr>
          <w:b/>
          <w:bCs/>
        </w:rPr>
      </w:pPr>
    </w:p>
    <w:p w14:paraId="2E963233" w14:textId="7E343BC2" w:rsidR="000D2724" w:rsidRDefault="000D2724" w:rsidP="00763080">
      <w:pPr>
        <w:spacing w:line="240" w:lineRule="auto"/>
        <w:rPr>
          <w:b/>
          <w:bCs/>
        </w:rPr>
      </w:pPr>
    </w:p>
    <w:p w14:paraId="3E3810EE" w14:textId="4619BB1F" w:rsidR="000D2724" w:rsidRDefault="000D2724" w:rsidP="00763080">
      <w:pPr>
        <w:spacing w:line="240" w:lineRule="auto"/>
        <w:rPr>
          <w:b/>
          <w:bCs/>
        </w:rPr>
      </w:pPr>
    </w:p>
    <w:p w14:paraId="5A33C187" w14:textId="2CBFFF2F" w:rsidR="000D2724" w:rsidRDefault="000D2724" w:rsidP="00763080">
      <w:pPr>
        <w:spacing w:line="240" w:lineRule="auto"/>
        <w:rPr>
          <w:b/>
          <w:bCs/>
        </w:rPr>
      </w:pPr>
    </w:p>
    <w:p w14:paraId="670DF3FA" w14:textId="7BFA5694" w:rsidR="000D2724" w:rsidRDefault="000D2724" w:rsidP="00763080">
      <w:pPr>
        <w:spacing w:line="240" w:lineRule="auto"/>
        <w:rPr>
          <w:b/>
          <w:bCs/>
        </w:rPr>
      </w:pPr>
    </w:p>
    <w:p w14:paraId="7B9612CD" w14:textId="7786AA66" w:rsidR="000D2724" w:rsidRDefault="000D2724" w:rsidP="00763080">
      <w:pPr>
        <w:spacing w:line="240" w:lineRule="auto"/>
        <w:rPr>
          <w:b/>
          <w:bCs/>
        </w:rPr>
      </w:pPr>
    </w:p>
    <w:p w14:paraId="35F5E0F2" w14:textId="1B6798B8" w:rsidR="000D2724" w:rsidRDefault="000D2724" w:rsidP="00763080">
      <w:pPr>
        <w:spacing w:line="240" w:lineRule="auto"/>
        <w:rPr>
          <w:b/>
          <w:bCs/>
        </w:rPr>
      </w:pPr>
    </w:p>
    <w:p w14:paraId="48ED5B9B" w14:textId="1FE636CF" w:rsidR="000D2724" w:rsidRDefault="000D2724" w:rsidP="00763080">
      <w:pPr>
        <w:spacing w:line="240" w:lineRule="auto"/>
        <w:rPr>
          <w:b/>
          <w:bCs/>
        </w:rPr>
      </w:pPr>
    </w:p>
    <w:p w14:paraId="375207BA" w14:textId="651E4838" w:rsidR="000D2724" w:rsidRDefault="000D2724" w:rsidP="00763080">
      <w:pPr>
        <w:spacing w:line="240" w:lineRule="auto"/>
        <w:rPr>
          <w:b/>
          <w:bCs/>
        </w:rPr>
      </w:pPr>
    </w:p>
    <w:p w14:paraId="280CBB60" w14:textId="55CB5192" w:rsidR="000D2724" w:rsidRDefault="000D2724" w:rsidP="00763080">
      <w:pPr>
        <w:spacing w:line="240" w:lineRule="auto"/>
        <w:rPr>
          <w:b/>
          <w:bCs/>
        </w:rPr>
      </w:pPr>
    </w:p>
    <w:p w14:paraId="238E5F44" w14:textId="77777777" w:rsidR="001756C7" w:rsidRPr="00AC2A35" w:rsidRDefault="001756C7" w:rsidP="000D2724">
      <w:pPr>
        <w:spacing w:line="240" w:lineRule="auto"/>
        <w:jc w:val="center"/>
        <w:rPr>
          <w:b/>
          <w:bCs/>
        </w:rPr>
      </w:pPr>
    </w:p>
    <w:p w14:paraId="39D023D9" w14:textId="14307F3F" w:rsidR="00763080" w:rsidRPr="00AC2A35" w:rsidRDefault="000D2724" w:rsidP="000D2724">
      <w:pPr>
        <w:spacing w:line="240" w:lineRule="auto"/>
        <w:jc w:val="center"/>
        <w:rPr>
          <w:rFonts w:ascii="Times New Roman" w:hAnsi="Times New Roman" w:cs="Times New Roman"/>
          <w:b/>
          <w:bCs/>
          <w:lang w:val="fr-FR"/>
        </w:rPr>
      </w:pPr>
      <w:r w:rsidRPr="00AC2A35">
        <w:rPr>
          <w:rFonts w:ascii="Times New Roman" w:hAnsi="Times New Roman" w:cs="Times New Roman"/>
          <w:b/>
          <w:bCs/>
          <w:lang w:val="fr-FR"/>
        </w:rPr>
        <w:t>Course Descriptions</w:t>
      </w:r>
    </w:p>
    <w:p w14:paraId="77F6564C" w14:textId="72DBDFD7" w:rsidR="000D2724" w:rsidRPr="00AC2A35" w:rsidRDefault="001756C7" w:rsidP="007776FC">
      <w:pPr>
        <w:spacing w:line="240" w:lineRule="auto"/>
        <w:rPr>
          <w:rFonts w:ascii="Times New Roman" w:hAnsi="Times New Roman" w:cs="Times New Roman"/>
          <w:b/>
          <w:bCs/>
          <w:lang w:val="fr-FR"/>
        </w:rPr>
      </w:pPr>
      <w:r w:rsidRPr="00AC2A35">
        <w:rPr>
          <w:rFonts w:ascii="Times New Roman" w:hAnsi="Times New Roman" w:cs="Times New Roman"/>
          <w:b/>
          <w:bCs/>
          <w:lang w:val="fr-FR"/>
        </w:rPr>
        <w:t>Core One Descriptions:</w:t>
      </w:r>
    </w:p>
    <w:p w14:paraId="6209380A" w14:textId="7FDEB097" w:rsidR="001756C7" w:rsidRPr="00387DAE" w:rsidRDefault="00387DAE" w:rsidP="007776FC">
      <w:pPr>
        <w:spacing w:line="240" w:lineRule="auto"/>
        <w:rPr>
          <w:rFonts w:ascii="Times New Roman" w:hAnsi="Times New Roman" w:cs="Times New Roman"/>
          <w:b/>
          <w:bCs/>
        </w:rPr>
      </w:pPr>
      <w:r w:rsidRPr="00387DAE">
        <w:rPr>
          <w:rFonts w:ascii="Times New Roman" w:hAnsi="Times New Roman" w:cs="Times New Roman"/>
          <w:b/>
          <w:bCs/>
        </w:rPr>
        <w:t>ART 133 Drawing I</w:t>
      </w:r>
      <w:r w:rsidRPr="00387DAE">
        <w:rPr>
          <w:rFonts w:ascii="Times New Roman" w:hAnsi="Times New Roman" w:cs="Times New Roman"/>
          <w:b/>
          <w:bCs/>
        </w:rPr>
        <w:t>:</w:t>
      </w:r>
      <w:r w:rsidRPr="00387DAE">
        <w:rPr>
          <w:rFonts w:ascii="Times New Roman" w:hAnsi="Times New Roman" w:cs="Times New Roman"/>
        </w:rPr>
        <w:t xml:space="preserve"> Introduces drawing as artistic expression as well as a form of nonverbal communication. Traditional and contemporary perspectives. Emphasis on original creative solutions to visual problems. Students explore artistic composition employing various drawing media and techniques. Includes criticism, </w:t>
      </w:r>
      <w:r w:rsidRPr="00387DAE">
        <w:rPr>
          <w:rFonts w:ascii="Times New Roman" w:hAnsi="Times New Roman" w:cs="Times New Roman"/>
        </w:rPr>
        <w:t>analysis,</w:t>
      </w:r>
      <w:r w:rsidRPr="00387DAE">
        <w:rPr>
          <w:rFonts w:ascii="Times New Roman" w:hAnsi="Times New Roman" w:cs="Times New Roman"/>
        </w:rPr>
        <w:t xml:space="preserve"> and evaluation. For both the non-art major and the art major. Offered in fall, spring and periodically in summer.</w:t>
      </w:r>
      <w:r w:rsidRPr="00387DAE">
        <w:rPr>
          <w:rFonts w:ascii="Times New Roman" w:hAnsi="Times New Roman" w:cs="Times New Roman"/>
          <w:b/>
          <w:bCs/>
        </w:rPr>
        <w:t xml:space="preserve"> </w:t>
      </w:r>
    </w:p>
    <w:p w14:paraId="1F743D01" w14:textId="5194D4C6" w:rsidR="001756C7" w:rsidRPr="003F34B1" w:rsidRDefault="003F34B1" w:rsidP="007776FC">
      <w:pPr>
        <w:spacing w:line="240" w:lineRule="auto"/>
        <w:rPr>
          <w:rFonts w:ascii="Times New Roman" w:hAnsi="Times New Roman" w:cs="Times New Roman"/>
          <w:b/>
          <w:bCs/>
        </w:rPr>
      </w:pPr>
      <w:r w:rsidRPr="003F34B1">
        <w:rPr>
          <w:rFonts w:ascii="Times New Roman" w:hAnsi="Times New Roman" w:cs="Times New Roman"/>
          <w:b/>
          <w:bCs/>
        </w:rPr>
        <w:t>ART 142 2D Design</w:t>
      </w:r>
      <w:r w:rsidRPr="003F34B1">
        <w:rPr>
          <w:rFonts w:ascii="Times New Roman" w:hAnsi="Times New Roman" w:cs="Times New Roman"/>
        </w:rPr>
        <w:t>:</w:t>
      </w:r>
      <w:r w:rsidRPr="003F34B1">
        <w:rPr>
          <w:rFonts w:ascii="Times New Roman" w:hAnsi="Times New Roman" w:cs="Times New Roman"/>
        </w:rPr>
        <w:t xml:space="preserve"> Introduces two-dimensional design and composition, applicable to all art forms, in which students seek original, creative solutions to problems. Design principles and methods are employed as students learn language and visual communication techniques. Artistic production, criticism, analysis and evaluation are central to this course. </w:t>
      </w:r>
    </w:p>
    <w:p w14:paraId="40C99841" w14:textId="2F53862F" w:rsidR="001756C7" w:rsidRPr="003143DA" w:rsidRDefault="003143DA" w:rsidP="007776FC">
      <w:pPr>
        <w:spacing w:line="240" w:lineRule="auto"/>
        <w:rPr>
          <w:rFonts w:ascii="Times New Roman" w:hAnsi="Times New Roman" w:cs="Times New Roman"/>
          <w:b/>
          <w:bCs/>
        </w:rPr>
      </w:pPr>
      <w:r w:rsidRPr="003143DA">
        <w:rPr>
          <w:rFonts w:ascii="Times New Roman" w:hAnsi="Times New Roman" w:cs="Times New Roman"/>
          <w:b/>
          <w:bCs/>
        </w:rPr>
        <w:t>DESN 240 Typography</w:t>
      </w:r>
      <w:r w:rsidRPr="003143DA">
        <w:rPr>
          <w:rFonts w:ascii="Times New Roman" w:hAnsi="Times New Roman" w:cs="Times New Roman"/>
          <w:b/>
          <w:bCs/>
        </w:rPr>
        <w:t>:</w:t>
      </w:r>
      <w:r w:rsidRPr="003143DA">
        <w:rPr>
          <w:rFonts w:ascii="Times New Roman" w:hAnsi="Times New Roman" w:cs="Times New Roman"/>
        </w:rPr>
        <w:t xml:space="preserve"> A study of the fundamental characteristics of type and communication for the electronic screen and its contrast with type for print media. The course explores typographic terminology, creation of a typeface, structure and the historical context of letterforms and their application in motion, visual and information hierarchies within the electronic screen environment.</w:t>
      </w:r>
    </w:p>
    <w:p w14:paraId="71520CCF" w14:textId="7271419C" w:rsidR="001756C7" w:rsidRDefault="00D670DC" w:rsidP="007776FC">
      <w:pPr>
        <w:spacing w:line="240" w:lineRule="auto"/>
        <w:rPr>
          <w:rFonts w:ascii="Times New Roman" w:hAnsi="Times New Roman" w:cs="Times New Roman"/>
        </w:rPr>
      </w:pPr>
      <w:r w:rsidRPr="00D670DC">
        <w:rPr>
          <w:rFonts w:ascii="Times New Roman" w:hAnsi="Times New Roman" w:cs="Times New Roman"/>
          <w:b/>
          <w:bCs/>
        </w:rPr>
        <w:t>DESN 307 Visual Communication Design History</w:t>
      </w:r>
      <w:r w:rsidRPr="00D670DC">
        <w:rPr>
          <w:rFonts w:ascii="Times New Roman" w:hAnsi="Times New Roman" w:cs="Times New Roman"/>
          <w:b/>
          <w:bCs/>
        </w:rPr>
        <w:t>:</w:t>
      </w:r>
      <w:r w:rsidRPr="00D670DC">
        <w:rPr>
          <w:rFonts w:ascii="Times New Roman" w:hAnsi="Times New Roman" w:cs="Times New Roman"/>
        </w:rPr>
        <w:t xml:space="preserve"> History of visual elements and technological processes involved in an informed view of design from the beginning of pictographic language to the present. Covers four main areas of investigation: an analysis of the evolution of formal or visual attributes; the relationship between design and its audience; the study of the social and economic activity of design as it is circulated in communities and across continents; and the effect of technology on the aesthetics of design.</w:t>
      </w:r>
    </w:p>
    <w:p w14:paraId="7DEF02D1" w14:textId="04477101" w:rsidR="00D670DC" w:rsidRDefault="005C12BA" w:rsidP="007776FC">
      <w:pPr>
        <w:spacing w:line="240" w:lineRule="auto"/>
        <w:rPr>
          <w:rFonts w:ascii="Times New Roman" w:hAnsi="Times New Roman" w:cs="Times New Roman"/>
        </w:rPr>
      </w:pPr>
      <w:r w:rsidRPr="005C12BA">
        <w:rPr>
          <w:rFonts w:ascii="Times New Roman" w:hAnsi="Times New Roman" w:cs="Times New Roman"/>
          <w:b/>
          <w:bCs/>
        </w:rPr>
        <w:t>DESN 344 Visual Communications and Graphic Design I</w:t>
      </w:r>
      <w:r w:rsidRPr="005C12BA">
        <w:rPr>
          <w:rFonts w:ascii="Times New Roman" w:hAnsi="Times New Roman" w:cs="Times New Roman"/>
          <w:b/>
          <w:bCs/>
        </w:rPr>
        <w:t>:</w:t>
      </w:r>
      <w:r w:rsidRPr="005C12BA">
        <w:rPr>
          <w:rFonts w:ascii="Times New Roman" w:hAnsi="Times New Roman" w:cs="Times New Roman"/>
        </w:rPr>
        <w:t xml:space="preserve"> An exploration of contemporary design practice and theory.</w:t>
      </w:r>
    </w:p>
    <w:p w14:paraId="43C6EAE3" w14:textId="4E41B298" w:rsidR="005C12BA" w:rsidRPr="005C12BA" w:rsidRDefault="005C12BA" w:rsidP="007776FC">
      <w:pPr>
        <w:spacing w:line="240" w:lineRule="auto"/>
        <w:rPr>
          <w:rFonts w:ascii="Times New Roman" w:hAnsi="Times New Roman" w:cs="Times New Roman"/>
          <w:b/>
          <w:bCs/>
        </w:rPr>
      </w:pPr>
      <w:r w:rsidRPr="005C12BA">
        <w:rPr>
          <w:rFonts w:ascii="Times New Roman" w:hAnsi="Times New Roman" w:cs="Times New Roman"/>
          <w:b/>
          <w:bCs/>
        </w:rPr>
        <w:t>DESN 345 Introduction to Computer Art</w:t>
      </w:r>
      <w:r w:rsidRPr="005C12BA">
        <w:rPr>
          <w:rFonts w:ascii="Times New Roman" w:hAnsi="Times New Roman" w:cs="Times New Roman"/>
          <w:b/>
          <w:bCs/>
        </w:rPr>
        <w:t>:</w:t>
      </w:r>
      <w:r w:rsidRPr="005C12BA">
        <w:rPr>
          <w:rFonts w:ascii="Times New Roman" w:hAnsi="Times New Roman" w:cs="Times New Roman"/>
        </w:rPr>
        <w:t xml:space="preserve"> Explores and develops design capabilities to aesthetic expression through the use of contemporary digital media.</w:t>
      </w:r>
    </w:p>
    <w:p w14:paraId="10F1EBD1" w14:textId="2BF070B1" w:rsidR="001756C7" w:rsidRPr="00D670DC" w:rsidRDefault="001756C7" w:rsidP="007776FC">
      <w:pPr>
        <w:spacing w:line="240" w:lineRule="auto"/>
        <w:rPr>
          <w:rFonts w:ascii="Times New Roman" w:hAnsi="Times New Roman" w:cs="Times New Roman"/>
          <w:b/>
          <w:bCs/>
        </w:rPr>
      </w:pPr>
    </w:p>
    <w:p w14:paraId="421FFFE1" w14:textId="408BF5DC" w:rsidR="001756C7" w:rsidRPr="002C350E" w:rsidRDefault="001756C7" w:rsidP="007776FC">
      <w:pPr>
        <w:spacing w:line="240" w:lineRule="auto"/>
        <w:rPr>
          <w:rFonts w:ascii="Times New Roman" w:hAnsi="Times New Roman" w:cs="Times New Roman"/>
          <w:b/>
          <w:bCs/>
          <w:lang w:val="fr-FR"/>
        </w:rPr>
      </w:pPr>
      <w:proofErr w:type="spellStart"/>
      <w:r w:rsidRPr="002C350E">
        <w:rPr>
          <w:rFonts w:ascii="Times New Roman" w:hAnsi="Times New Roman" w:cs="Times New Roman"/>
          <w:b/>
          <w:bCs/>
          <w:lang w:val="fr-FR"/>
        </w:rPr>
        <w:t>Core</w:t>
      </w:r>
      <w:proofErr w:type="spellEnd"/>
      <w:r w:rsidRPr="002C350E">
        <w:rPr>
          <w:rFonts w:ascii="Times New Roman" w:hAnsi="Times New Roman" w:cs="Times New Roman"/>
          <w:b/>
          <w:bCs/>
          <w:lang w:val="fr-FR"/>
        </w:rPr>
        <w:t xml:space="preserve"> </w:t>
      </w:r>
      <w:proofErr w:type="spellStart"/>
      <w:r w:rsidRPr="002C350E">
        <w:rPr>
          <w:rFonts w:ascii="Times New Roman" w:hAnsi="Times New Roman" w:cs="Times New Roman"/>
          <w:b/>
          <w:bCs/>
          <w:lang w:val="fr-FR"/>
        </w:rPr>
        <w:t>Two</w:t>
      </w:r>
      <w:proofErr w:type="spellEnd"/>
      <w:r w:rsidRPr="002C350E">
        <w:rPr>
          <w:rFonts w:ascii="Times New Roman" w:hAnsi="Times New Roman" w:cs="Times New Roman"/>
          <w:b/>
          <w:bCs/>
          <w:lang w:val="fr-FR"/>
        </w:rPr>
        <w:t xml:space="preserve"> Descriptions:</w:t>
      </w:r>
    </w:p>
    <w:p w14:paraId="79CFF185" w14:textId="319C8781" w:rsidR="008B6C9C" w:rsidRPr="002C350E" w:rsidRDefault="008B6C9C" w:rsidP="007776FC">
      <w:pPr>
        <w:spacing w:line="240" w:lineRule="auto"/>
        <w:rPr>
          <w:rFonts w:ascii="Times New Roman" w:hAnsi="Times New Roman" w:cs="Times New Roman"/>
        </w:rPr>
      </w:pPr>
      <w:r w:rsidRPr="002C350E">
        <w:rPr>
          <w:rFonts w:ascii="Times New Roman" w:hAnsi="Times New Roman" w:cs="Times New Roman"/>
          <w:b/>
          <w:bCs/>
        </w:rPr>
        <w:t>SOWK 102 Modern Social Welfare Dilemmas (G3)</w:t>
      </w:r>
      <w:r w:rsidRPr="002C350E">
        <w:rPr>
          <w:rFonts w:ascii="Times New Roman" w:hAnsi="Times New Roman" w:cs="Times New Roman"/>
          <w:b/>
          <w:bCs/>
        </w:rPr>
        <w:t>:</w:t>
      </w:r>
      <w:r w:rsidRPr="002C350E">
        <w:rPr>
          <w:rFonts w:ascii="Times New Roman" w:hAnsi="Times New Roman" w:cs="Times New Roman"/>
        </w:rPr>
        <w:t xml:space="preserve"> Introduction to social work’s approach to social problems, including how public-policy decisions affect individuals and families; overview of competing public-policy agendas in social welfare and alternative strategies for problem resolution; societal values and trends affecting service delivery; understanding social work in action; examining core concepts, </w:t>
      </w:r>
      <w:r w:rsidRPr="002C350E">
        <w:rPr>
          <w:rFonts w:ascii="Times New Roman" w:hAnsi="Times New Roman" w:cs="Times New Roman"/>
        </w:rPr>
        <w:t>values,</w:t>
      </w:r>
      <w:r w:rsidRPr="002C350E">
        <w:rPr>
          <w:rFonts w:ascii="Times New Roman" w:hAnsi="Times New Roman" w:cs="Times New Roman"/>
        </w:rPr>
        <w:t xml:space="preserve"> and ethics.</w:t>
      </w:r>
    </w:p>
    <w:p w14:paraId="0DE01A70" w14:textId="77777777" w:rsidR="008B6C9C" w:rsidRPr="002C350E" w:rsidRDefault="008B6C9C" w:rsidP="007776FC">
      <w:pPr>
        <w:spacing w:line="240" w:lineRule="auto"/>
        <w:rPr>
          <w:rFonts w:ascii="Times New Roman" w:hAnsi="Times New Roman" w:cs="Times New Roman"/>
        </w:rPr>
      </w:pPr>
      <w:r w:rsidRPr="002C350E">
        <w:rPr>
          <w:rFonts w:ascii="Times New Roman" w:hAnsi="Times New Roman" w:cs="Times New Roman"/>
          <w:b/>
          <w:bCs/>
        </w:rPr>
        <w:t>SOWK 201 Social Welfare Policy and Economics</w:t>
      </w:r>
      <w:r w:rsidRPr="002C350E">
        <w:rPr>
          <w:rFonts w:ascii="Times New Roman" w:hAnsi="Times New Roman" w:cs="Times New Roman"/>
        </w:rPr>
        <w:t>:</w:t>
      </w:r>
      <w:r w:rsidRPr="002C350E">
        <w:rPr>
          <w:rFonts w:ascii="Times New Roman" w:hAnsi="Times New Roman" w:cs="Times New Roman"/>
        </w:rPr>
        <w:t xml:space="preserve"> This course offers a general understanding of economic theory as it applies to both microeconomic and macroeconomic decision making. The course comprises two major foci: 1) practical applications of decision-making paradigms for practice with individuals and families in the social work context; and 2) understanding the effects of economic conditions on social welfare policy, those who make policy and those who advocate for changes in the policy arena. </w:t>
      </w:r>
    </w:p>
    <w:p w14:paraId="2E198C54" w14:textId="77777777" w:rsidR="008B6C9C" w:rsidRPr="002C350E" w:rsidRDefault="008B6C9C" w:rsidP="007776FC">
      <w:pPr>
        <w:spacing w:line="240" w:lineRule="auto"/>
        <w:rPr>
          <w:rFonts w:ascii="Times New Roman" w:hAnsi="Times New Roman" w:cs="Times New Roman"/>
        </w:rPr>
      </w:pPr>
      <w:r w:rsidRPr="002C350E">
        <w:rPr>
          <w:rFonts w:ascii="Times New Roman" w:hAnsi="Times New Roman" w:cs="Times New Roman"/>
          <w:b/>
          <w:bCs/>
        </w:rPr>
        <w:t>SOWK 203 Human Behavior and the Social Environment I</w:t>
      </w:r>
      <w:r w:rsidRPr="002C350E">
        <w:rPr>
          <w:rFonts w:ascii="Times New Roman" w:hAnsi="Times New Roman" w:cs="Times New Roman"/>
          <w:b/>
          <w:bCs/>
        </w:rPr>
        <w:t>:</w:t>
      </w:r>
      <w:r w:rsidRPr="002C350E">
        <w:rPr>
          <w:rFonts w:ascii="Times New Roman" w:hAnsi="Times New Roman" w:cs="Times New Roman"/>
        </w:rPr>
        <w:t xml:space="preserve"> Examines the life span approach to human development, with focus on interaction between the individual’s biopsychosocial functioning and </w:t>
      </w:r>
      <w:r w:rsidRPr="002C350E">
        <w:rPr>
          <w:rFonts w:ascii="Times New Roman" w:hAnsi="Times New Roman" w:cs="Times New Roman"/>
        </w:rPr>
        <w:lastRenderedPageBreak/>
        <w:t>the social environment. Analyzes the impact of human diversity on behavior in social situations, with particular emphasis on populations at risk. Studies how factors of human diversity affect social policy.</w:t>
      </w:r>
    </w:p>
    <w:p w14:paraId="690ADF0D" w14:textId="77777777" w:rsidR="008B6C9C" w:rsidRPr="002C350E" w:rsidRDefault="008B6C9C" w:rsidP="007776FC">
      <w:pPr>
        <w:spacing w:line="240" w:lineRule="auto"/>
        <w:rPr>
          <w:rFonts w:ascii="Times New Roman" w:hAnsi="Times New Roman" w:cs="Times New Roman"/>
        </w:rPr>
      </w:pPr>
      <w:r w:rsidRPr="002C350E">
        <w:rPr>
          <w:rFonts w:ascii="Times New Roman" w:hAnsi="Times New Roman" w:cs="Times New Roman"/>
          <w:b/>
          <w:bCs/>
        </w:rPr>
        <w:t>SOWK 303 Social Welfare and the Law</w:t>
      </w:r>
      <w:r w:rsidRPr="002C350E">
        <w:rPr>
          <w:rFonts w:ascii="Times New Roman" w:hAnsi="Times New Roman" w:cs="Times New Roman"/>
          <w:b/>
          <w:bCs/>
        </w:rPr>
        <w:t>:</w:t>
      </w:r>
      <w:r w:rsidRPr="002C350E">
        <w:rPr>
          <w:rFonts w:ascii="Times New Roman" w:hAnsi="Times New Roman" w:cs="Times New Roman"/>
        </w:rPr>
        <w:t xml:space="preserve"> Significant legislation, court decisions and regulatory language shape public social policy and affect the legal base for social work practice. Among substantive areas discussed are family law and policy, mental health and substance abuse law and policy, constitutional and civil rights, poverty law and policy, social welfare law and policy, and professional licensing. </w:t>
      </w:r>
    </w:p>
    <w:p w14:paraId="6DF73693" w14:textId="77777777" w:rsidR="008B6C9C" w:rsidRPr="002C350E" w:rsidRDefault="008B6C9C" w:rsidP="007776FC">
      <w:pPr>
        <w:spacing w:line="240" w:lineRule="auto"/>
        <w:rPr>
          <w:rFonts w:ascii="Times New Roman" w:hAnsi="Times New Roman" w:cs="Times New Roman"/>
        </w:rPr>
      </w:pPr>
      <w:r w:rsidRPr="002C350E">
        <w:rPr>
          <w:rFonts w:ascii="Times New Roman" w:hAnsi="Times New Roman" w:cs="Times New Roman"/>
          <w:b/>
          <w:bCs/>
        </w:rPr>
        <w:t>SOWK 323 Human Behavior and the Social Environment II</w:t>
      </w:r>
      <w:r w:rsidRPr="002C350E">
        <w:rPr>
          <w:rFonts w:ascii="Times New Roman" w:hAnsi="Times New Roman" w:cs="Times New Roman"/>
          <w:b/>
          <w:bCs/>
        </w:rPr>
        <w:t>:</w:t>
      </w:r>
      <w:r w:rsidRPr="002C350E">
        <w:rPr>
          <w:rFonts w:ascii="Times New Roman" w:hAnsi="Times New Roman" w:cs="Times New Roman"/>
        </w:rPr>
        <w:t xml:space="preserve"> The second of two courses in human behavior and the social environment, emphasizing 1) the interaction of social and economic forces with individuals and social systems; 2) traditional and alternative theories about systems as they interact with people, promoting and impeding health, welfare and well-being in the context of human culture and diversity; and 3) knowledge about opportunity structures and how they promote and deter human development and meeting needs. </w:t>
      </w:r>
    </w:p>
    <w:p w14:paraId="35205F8B" w14:textId="305D8ECD" w:rsidR="001756C7" w:rsidRPr="002C350E" w:rsidRDefault="008B6C9C" w:rsidP="007776FC">
      <w:pPr>
        <w:spacing w:line="240" w:lineRule="auto"/>
        <w:rPr>
          <w:rFonts w:ascii="Times New Roman" w:hAnsi="Times New Roman" w:cs="Times New Roman"/>
          <w:b/>
          <w:bCs/>
        </w:rPr>
      </w:pPr>
      <w:r w:rsidRPr="002C350E">
        <w:rPr>
          <w:rFonts w:ascii="Times New Roman" w:hAnsi="Times New Roman" w:cs="Times New Roman"/>
          <w:b/>
          <w:bCs/>
        </w:rPr>
        <w:t>SOWK 350 Encounters in Human Diversity</w:t>
      </w:r>
      <w:r w:rsidRPr="002C350E">
        <w:rPr>
          <w:rFonts w:ascii="Times New Roman" w:hAnsi="Times New Roman" w:cs="Times New Roman"/>
          <w:b/>
          <w:bCs/>
        </w:rPr>
        <w:t>:</w:t>
      </w:r>
      <w:r w:rsidRPr="002C350E">
        <w:rPr>
          <w:rFonts w:ascii="Times New Roman" w:hAnsi="Times New Roman" w:cs="Times New Roman"/>
        </w:rPr>
        <w:t xml:space="preserve"> An upper-level, multicultural, interdisciplinary, interactive course designed to enhance students’ knowledge, </w:t>
      </w:r>
      <w:r w:rsidRPr="002C350E">
        <w:rPr>
          <w:rFonts w:ascii="Times New Roman" w:hAnsi="Times New Roman" w:cs="Times New Roman"/>
        </w:rPr>
        <w:t>skills,</w:t>
      </w:r>
      <w:r w:rsidRPr="002C350E">
        <w:rPr>
          <w:rFonts w:ascii="Times New Roman" w:hAnsi="Times New Roman" w:cs="Times New Roman"/>
        </w:rPr>
        <w:t xml:space="preserve"> and values relative to working with people in professional situations within a diversity</w:t>
      </w:r>
      <w:r w:rsidRPr="002C350E">
        <w:rPr>
          <w:rFonts w:ascii="Times New Roman" w:hAnsi="Times New Roman" w:cs="Times New Roman"/>
        </w:rPr>
        <w:t>embracing atmosphere. Focuses on the various differences in communication styles brought about by gender and culture. Designed for students whose anticipated careers are primarily oriented to direct work with people.</w:t>
      </w:r>
    </w:p>
    <w:p w14:paraId="5BF19FDA" w14:textId="42A82E90" w:rsidR="001756C7" w:rsidRPr="002C350E" w:rsidRDefault="001756C7" w:rsidP="007776FC">
      <w:pPr>
        <w:spacing w:line="240" w:lineRule="auto"/>
        <w:rPr>
          <w:rFonts w:ascii="Times New Roman" w:hAnsi="Times New Roman" w:cs="Times New Roman"/>
          <w:b/>
          <w:bCs/>
        </w:rPr>
      </w:pPr>
      <w:r w:rsidRPr="002C350E">
        <w:rPr>
          <w:rFonts w:ascii="Times New Roman" w:hAnsi="Times New Roman" w:cs="Times New Roman"/>
          <w:b/>
          <w:bCs/>
        </w:rPr>
        <w:t>Related Elective Courses:</w:t>
      </w:r>
    </w:p>
    <w:p w14:paraId="577891CD" w14:textId="4FF78046" w:rsidR="00DB26BD" w:rsidRPr="002C350E" w:rsidRDefault="00DB26BD" w:rsidP="007776FC">
      <w:pPr>
        <w:spacing w:line="240" w:lineRule="auto"/>
        <w:rPr>
          <w:rFonts w:ascii="Times New Roman" w:hAnsi="Times New Roman" w:cs="Times New Roman"/>
        </w:rPr>
      </w:pPr>
      <w:r w:rsidRPr="002C350E">
        <w:rPr>
          <w:rFonts w:ascii="Times New Roman" w:hAnsi="Times New Roman" w:cs="Times New Roman"/>
          <w:b/>
          <w:bCs/>
        </w:rPr>
        <w:t>SOCY 210 Sociology of the Family</w:t>
      </w:r>
      <w:r w:rsidRPr="002C350E">
        <w:rPr>
          <w:rFonts w:ascii="Times New Roman" w:hAnsi="Times New Roman" w:cs="Times New Roman"/>
          <w:b/>
          <w:bCs/>
        </w:rPr>
        <w:t>:</w:t>
      </w:r>
      <w:r w:rsidRPr="002C350E">
        <w:rPr>
          <w:rFonts w:ascii="Times New Roman" w:hAnsi="Times New Roman" w:cs="Times New Roman"/>
        </w:rPr>
        <w:t xml:space="preserve"> The family as a social institution. Topics include the family in mass society, diverse family forms, human sexuality, typologies of love, mate selection, husband-wife interaction, parent-child interaction, family disorganization and American ethnic families. Specific topics may vary. </w:t>
      </w:r>
    </w:p>
    <w:p w14:paraId="51C2AC8F" w14:textId="3462DE50" w:rsidR="00DB26BD" w:rsidRPr="002C350E" w:rsidRDefault="00DB26BD" w:rsidP="007776FC">
      <w:pPr>
        <w:spacing w:line="240" w:lineRule="auto"/>
        <w:rPr>
          <w:rFonts w:ascii="Times New Roman" w:hAnsi="Times New Roman" w:cs="Times New Roman"/>
        </w:rPr>
      </w:pPr>
      <w:r w:rsidRPr="002C350E">
        <w:rPr>
          <w:rFonts w:ascii="Times New Roman" w:hAnsi="Times New Roman" w:cs="Times New Roman"/>
          <w:b/>
          <w:bCs/>
        </w:rPr>
        <w:t>CSCI 375 Computer Graphics</w:t>
      </w:r>
      <w:r w:rsidRPr="002C350E">
        <w:rPr>
          <w:rFonts w:ascii="Times New Roman" w:hAnsi="Times New Roman" w:cs="Times New Roman"/>
          <w:b/>
          <w:bCs/>
        </w:rPr>
        <w:t>:</w:t>
      </w:r>
      <w:r w:rsidRPr="002C350E">
        <w:rPr>
          <w:rFonts w:ascii="Times New Roman" w:hAnsi="Times New Roman" w:cs="Times New Roman"/>
        </w:rPr>
        <w:t xml:space="preserve"> Theory and implementation of computer graphics and virtual reality including mathematical basis for computer representation of three-dimensional objects. Graphical programming assignments use latest graphics standards and hardware and software. Topics include: basic vector and matrix algebra, primitives and attributes, fill algorithms, curve fitting, clipping algorithms, three dimensional transformations, surface normals, rendering and lighting concepts, graphical I/O devices, 3D modeling, computer animation, sensory tracking, virtual world modeling, virtual reality software tools, 3D applications and graphics workstations. </w:t>
      </w:r>
    </w:p>
    <w:p w14:paraId="53465A66" w14:textId="62777406" w:rsidR="001756C7" w:rsidRPr="002C350E" w:rsidRDefault="00DB26BD" w:rsidP="007776FC">
      <w:pPr>
        <w:spacing w:line="240" w:lineRule="auto"/>
        <w:rPr>
          <w:rFonts w:ascii="Times New Roman" w:hAnsi="Times New Roman" w:cs="Times New Roman"/>
          <w:b/>
          <w:bCs/>
        </w:rPr>
      </w:pPr>
      <w:r w:rsidRPr="002C350E">
        <w:rPr>
          <w:rFonts w:ascii="Times New Roman" w:hAnsi="Times New Roman" w:cs="Times New Roman"/>
          <w:b/>
          <w:bCs/>
        </w:rPr>
        <w:t>COMM 227 Social Movements &amp; Digital Activism</w:t>
      </w:r>
      <w:r w:rsidRPr="002C350E">
        <w:rPr>
          <w:rFonts w:ascii="Times New Roman" w:hAnsi="Times New Roman" w:cs="Times New Roman"/>
          <w:b/>
          <w:bCs/>
        </w:rPr>
        <w:t>:</w:t>
      </w:r>
      <w:r w:rsidRPr="002C350E">
        <w:rPr>
          <w:rFonts w:ascii="Times New Roman" w:hAnsi="Times New Roman" w:cs="Times New Roman"/>
        </w:rPr>
        <w:t xml:space="preserve"> Focuses on the role of communication in understanding the questions of commitment and participation, place and identity, conflict and cohesiveness. Explores issues of race, class, </w:t>
      </w:r>
      <w:r w:rsidR="002C350E" w:rsidRPr="002C350E">
        <w:rPr>
          <w:rFonts w:ascii="Times New Roman" w:hAnsi="Times New Roman" w:cs="Times New Roman"/>
        </w:rPr>
        <w:t>gender,</w:t>
      </w:r>
      <w:r w:rsidRPr="002C350E">
        <w:rPr>
          <w:rFonts w:ascii="Times New Roman" w:hAnsi="Times New Roman" w:cs="Times New Roman"/>
        </w:rPr>
        <w:t xml:space="preserve"> and ethnicity across various dimensions of contemporary life, especially through study of and/or participation in community service organizations.</w:t>
      </w:r>
    </w:p>
    <w:p w14:paraId="1A663D3D" w14:textId="77777777" w:rsidR="00DB26BD" w:rsidRPr="002C350E" w:rsidRDefault="00DB26BD" w:rsidP="007776FC">
      <w:pPr>
        <w:spacing w:line="240" w:lineRule="auto"/>
        <w:rPr>
          <w:rFonts w:ascii="Times New Roman" w:hAnsi="Times New Roman" w:cs="Times New Roman"/>
          <w:b/>
          <w:bCs/>
        </w:rPr>
      </w:pPr>
    </w:p>
    <w:p w14:paraId="655CE80A" w14:textId="6C15C653" w:rsidR="00AC2A35" w:rsidRPr="002C350E" w:rsidRDefault="00AC2A35" w:rsidP="007776FC">
      <w:pPr>
        <w:spacing w:line="240" w:lineRule="auto"/>
        <w:rPr>
          <w:rFonts w:ascii="Times New Roman" w:hAnsi="Times New Roman" w:cs="Times New Roman"/>
          <w:b/>
          <w:bCs/>
        </w:rPr>
      </w:pPr>
      <w:r w:rsidRPr="002C350E">
        <w:rPr>
          <w:rFonts w:ascii="Times New Roman" w:hAnsi="Times New Roman" w:cs="Times New Roman"/>
          <w:b/>
          <w:bCs/>
        </w:rPr>
        <w:t>Capstone Course:</w:t>
      </w:r>
    </w:p>
    <w:p w14:paraId="4FD535FA" w14:textId="10C3C651" w:rsidR="001756C7" w:rsidRDefault="00553E59" w:rsidP="007776FC">
      <w:pPr>
        <w:spacing w:line="240" w:lineRule="auto"/>
        <w:rPr>
          <w:b/>
          <w:bCs/>
        </w:rPr>
      </w:pPr>
      <w:r w:rsidRPr="002C350E">
        <w:rPr>
          <w:rFonts w:ascii="Times New Roman" w:hAnsi="Times New Roman" w:cs="Times New Roman"/>
          <w:b/>
          <w:bCs/>
        </w:rPr>
        <w:t>DESN 493 Portfolio</w:t>
      </w:r>
      <w:r w:rsidRPr="002C350E">
        <w:rPr>
          <w:rFonts w:ascii="Times New Roman" w:hAnsi="Times New Roman" w:cs="Times New Roman"/>
          <w:b/>
          <w:bCs/>
        </w:rPr>
        <w:t>:</w:t>
      </w:r>
      <w:r w:rsidRPr="002C350E">
        <w:rPr>
          <w:rFonts w:ascii="Times New Roman" w:hAnsi="Times New Roman" w:cs="Times New Roman"/>
        </w:rPr>
        <w:t xml:space="preserve"> Capstone class for B.D.E.S or B.A. or B.F.A. student, with a concentration in graphic and interactive design. The course is designed to prepare the student for entry into the graphic design field or graduate school. The student will create a professional-quality portfolio of work for entry into the graphic design field or graduate school</w:t>
      </w:r>
      <w:r>
        <w:t>.</w:t>
      </w:r>
    </w:p>
    <w:p w14:paraId="4860A8B7" w14:textId="77777777" w:rsidR="001756C7" w:rsidRPr="001756C7" w:rsidRDefault="001756C7" w:rsidP="007776FC">
      <w:pPr>
        <w:spacing w:line="240" w:lineRule="auto"/>
        <w:rPr>
          <w:b/>
          <w:bCs/>
        </w:rPr>
      </w:pPr>
    </w:p>
    <w:sectPr w:rsidR="001756C7" w:rsidRPr="0017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80"/>
    <w:rsid w:val="000D2724"/>
    <w:rsid w:val="00151CC2"/>
    <w:rsid w:val="00174E8A"/>
    <w:rsid w:val="001756C7"/>
    <w:rsid w:val="00177724"/>
    <w:rsid w:val="001814A8"/>
    <w:rsid w:val="001828CD"/>
    <w:rsid w:val="00195B70"/>
    <w:rsid w:val="001A1FD9"/>
    <w:rsid w:val="001A3D36"/>
    <w:rsid w:val="001E7F92"/>
    <w:rsid w:val="00214ACE"/>
    <w:rsid w:val="00251D18"/>
    <w:rsid w:val="00267832"/>
    <w:rsid w:val="002C350E"/>
    <w:rsid w:val="003143DA"/>
    <w:rsid w:val="00375AE5"/>
    <w:rsid w:val="00387DAE"/>
    <w:rsid w:val="003F34B1"/>
    <w:rsid w:val="004007E6"/>
    <w:rsid w:val="004D18F0"/>
    <w:rsid w:val="004F6124"/>
    <w:rsid w:val="005531AC"/>
    <w:rsid w:val="00553E59"/>
    <w:rsid w:val="005C12BA"/>
    <w:rsid w:val="005C6A35"/>
    <w:rsid w:val="00666F72"/>
    <w:rsid w:val="00712FB9"/>
    <w:rsid w:val="00730518"/>
    <w:rsid w:val="00763080"/>
    <w:rsid w:val="007653DE"/>
    <w:rsid w:val="00771231"/>
    <w:rsid w:val="007776FC"/>
    <w:rsid w:val="00854508"/>
    <w:rsid w:val="008B6C9C"/>
    <w:rsid w:val="008D7E02"/>
    <w:rsid w:val="008F78A4"/>
    <w:rsid w:val="00954B6F"/>
    <w:rsid w:val="009C7F21"/>
    <w:rsid w:val="00A90AA9"/>
    <w:rsid w:val="00AC29BF"/>
    <w:rsid w:val="00AC2A35"/>
    <w:rsid w:val="00B51018"/>
    <w:rsid w:val="00BD4ED9"/>
    <w:rsid w:val="00C452AC"/>
    <w:rsid w:val="00CC2369"/>
    <w:rsid w:val="00D57E69"/>
    <w:rsid w:val="00D670DC"/>
    <w:rsid w:val="00DB26BD"/>
    <w:rsid w:val="00DD4A3C"/>
    <w:rsid w:val="00DF7D95"/>
    <w:rsid w:val="00E55E93"/>
    <w:rsid w:val="00EC2455"/>
    <w:rsid w:val="00EF7678"/>
    <w:rsid w:val="00F16EC9"/>
    <w:rsid w:val="00F4297D"/>
    <w:rsid w:val="00FC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8B5"/>
  <w15:chartTrackingRefBased/>
  <w15:docId w15:val="{F6EF7B66-76C8-42E4-B60C-722112A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F39A-7113-40A3-8A09-1B58DCA1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 Bartell</dc:creator>
  <cp:keywords/>
  <dc:description/>
  <cp:lastModifiedBy>Bentley N Bartell</cp:lastModifiedBy>
  <cp:revision>26</cp:revision>
  <dcterms:created xsi:type="dcterms:W3CDTF">2023-05-02T17:43:00Z</dcterms:created>
  <dcterms:modified xsi:type="dcterms:W3CDTF">2023-05-02T18:04:00Z</dcterms:modified>
</cp:coreProperties>
</file>