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A" w:rsidRDefault="00B6063A" w:rsidP="0032119A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en-US" w:bidi="ar-SA"/>
        </w:rPr>
        <w:drawing>
          <wp:inline distT="0" distB="0" distL="0" distR="0">
            <wp:extent cx="6217920" cy="4663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9A" w:rsidRDefault="0032119A" w:rsidP="0032119A">
      <w:pPr>
        <w:jc w:val="center"/>
        <w:rPr>
          <w:rFonts w:cs="Times New Roman"/>
          <w:b/>
          <w:sz w:val="40"/>
          <w:szCs w:val="40"/>
        </w:rPr>
      </w:pPr>
    </w:p>
    <w:p w:rsidR="009C2245" w:rsidRDefault="00B6063A" w:rsidP="009C2245">
      <w:pPr>
        <w:jc w:val="center"/>
        <w:rPr>
          <w:rFonts w:cs="Times New Roman"/>
          <w:b/>
          <w:sz w:val="40"/>
          <w:szCs w:val="40"/>
        </w:rPr>
      </w:pPr>
      <w:r w:rsidRPr="00B6063A">
        <w:rPr>
          <w:rFonts w:cs="Times New Roman"/>
          <w:b/>
          <w:sz w:val="40"/>
          <w:szCs w:val="40"/>
        </w:rPr>
        <w:t>Photoelectric Effect and Applications</w:t>
      </w:r>
    </w:p>
    <w:p w:rsidR="00B6063A" w:rsidRPr="0032119A" w:rsidRDefault="00B6063A" w:rsidP="009C2245">
      <w:pPr>
        <w:jc w:val="center"/>
        <w:rPr>
          <w:rFonts w:cs="Times New Roman"/>
          <w:b/>
          <w:sz w:val="40"/>
          <w:szCs w:val="40"/>
        </w:rPr>
      </w:pPr>
    </w:p>
    <w:p w:rsidR="0032119A" w:rsidRPr="0032119A" w:rsidRDefault="00B6063A" w:rsidP="0032119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Daniel Cox</w:t>
      </w:r>
    </w:p>
    <w:p w:rsidR="0032119A" w:rsidRPr="0032119A" w:rsidRDefault="009C2245" w:rsidP="0032119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Advisor: Dr.</w:t>
      </w:r>
      <w:r w:rsidR="00B6063A">
        <w:rPr>
          <w:rFonts w:cs="Times New Roman"/>
          <w:sz w:val="36"/>
          <w:szCs w:val="36"/>
        </w:rPr>
        <w:t xml:space="preserve"> Mehmet </w:t>
      </w:r>
      <w:proofErr w:type="spellStart"/>
      <w:r w:rsidR="00B6063A">
        <w:rPr>
          <w:rFonts w:cs="Times New Roman"/>
          <w:sz w:val="36"/>
          <w:szCs w:val="36"/>
        </w:rPr>
        <w:t>Goksu</w:t>
      </w:r>
      <w:proofErr w:type="spellEnd"/>
    </w:p>
    <w:p w:rsidR="0032119A" w:rsidRDefault="0032119A" w:rsidP="0032119A">
      <w:pPr>
        <w:rPr>
          <w:rFonts w:cs="Times New Roman"/>
        </w:rPr>
      </w:pPr>
    </w:p>
    <w:p w:rsidR="009C2245" w:rsidRPr="009C2245" w:rsidRDefault="00B6063A" w:rsidP="009C2245">
      <w:pPr>
        <w:jc w:val="both"/>
        <w:rPr>
          <w:rFonts w:cs="Times New Roman"/>
          <w:sz w:val="32"/>
          <w:szCs w:val="32"/>
        </w:rPr>
      </w:pPr>
      <w:r w:rsidRPr="00B6063A">
        <w:rPr>
          <w:rFonts w:cs="Times New Roman"/>
          <w:sz w:val="32"/>
          <w:szCs w:val="32"/>
        </w:rPr>
        <w:t xml:space="preserve">The purpose of this experiment was to further investigate the photoelectric effect and one of its applications in the use of photovoltaic (PV) cells. Through these different experiments I analyzed the characteristics of two different solar cells. Also, I determined how monochromatic light affects the incident intensity and energy along with the output power of a solar cell. As well, I examined how different intensities of light affected the operation of the cell. I then evaluated how operating temperature affects performance and efficiency of a silicon photovoltaic cell. Also, through graphical analysis I determined that a photovoltaic cell operates less efficiently at higher temperatures. In addition, through the use of six different monochromatic color filters I was able to graphically display the transmitted incident lux and output power of the </w:t>
      </w:r>
      <w:proofErr w:type="spellStart"/>
      <w:r w:rsidRPr="00B6063A">
        <w:rPr>
          <w:rFonts w:cs="Times New Roman"/>
          <w:sz w:val="32"/>
          <w:szCs w:val="32"/>
        </w:rPr>
        <w:t>Tycon</w:t>
      </w:r>
      <w:proofErr w:type="spellEnd"/>
      <w:r w:rsidRPr="00B6063A">
        <w:rPr>
          <w:rFonts w:cs="Times New Roman"/>
          <w:sz w:val="32"/>
          <w:szCs w:val="32"/>
        </w:rPr>
        <w:t xml:space="preserve"> solar cell per color of parts of the visible spectrum.</w:t>
      </w:r>
      <w:bookmarkStart w:id="0" w:name="_GoBack"/>
      <w:bookmarkEnd w:id="0"/>
    </w:p>
    <w:sectPr w:rsidR="009C2245" w:rsidRPr="009C2245" w:rsidSect="00321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19A"/>
    <w:rsid w:val="000B4483"/>
    <w:rsid w:val="000C534B"/>
    <w:rsid w:val="0032119A"/>
    <w:rsid w:val="003613D8"/>
    <w:rsid w:val="00451454"/>
    <w:rsid w:val="009C2245"/>
    <w:rsid w:val="00B6063A"/>
    <w:rsid w:val="00D7618C"/>
    <w:rsid w:val="00F2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9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A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shendrick</cp:lastModifiedBy>
  <cp:revision>3</cp:revision>
  <dcterms:created xsi:type="dcterms:W3CDTF">2016-06-08T19:59:00Z</dcterms:created>
  <dcterms:modified xsi:type="dcterms:W3CDTF">2016-06-08T20:02:00Z</dcterms:modified>
</cp:coreProperties>
</file>