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DC21B" w14:textId="77777777" w:rsidR="00652B9C" w:rsidRPr="003E4114" w:rsidRDefault="00652B9C" w:rsidP="002909EA">
      <w:pPr>
        <w:ind w:left="1350" w:hanging="1350"/>
        <w:rPr>
          <w:rFonts w:asciiTheme="minorHAnsi" w:hAnsiTheme="minorHAnsi" w:cstheme="minorHAnsi"/>
          <w:color w:val="000000"/>
        </w:rPr>
      </w:pPr>
    </w:p>
    <w:p w14:paraId="58CC5BD3" w14:textId="77777777" w:rsidR="00652B9C" w:rsidRPr="003E4114" w:rsidRDefault="00652B9C" w:rsidP="002909EA">
      <w:pPr>
        <w:ind w:left="1350" w:hanging="1350"/>
        <w:rPr>
          <w:rFonts w:asciiTheme="minorHAnsi" w:hAnsiTheme="minorHAnsi" w:cstheme="minorHAnsi"/>
          <w:color w:val="000000"/>
        </w:rPr>
      </w:pPr>
    </w:p>
    <w:p w14:paraId="32EB9B93" w14:textId="7077D6B2" w:rsidR="00652B9C" w:rsidRPr="003E4114" w:rsidRDefault="00652B9C" w:rsidP="002909EA">
      <w:pPr>
        <w:tabs>
          <w:tab w:val="left" w:pos="1260"/>
        </w:tabs>
        <w:rPr>
          <w:rFonts w:asciiTheme="minorHAnsi" w:hAnsiTheme="minorHAnsi" w:cstheme="minorHAnsi"/>
          <w:color w:val="000000"/>
        </w:rPr>
      </w:pPr>
      <w:r w:rsidRPr="003E4114">
        <w:rPr>
          <w:rFonts w:asciiTheme="minorHAnsi" w:hAnsiTheme="minorHAnsi" w:cstheme="minorHAnsi"/>
          <w:color w:val="000000"/>
        </w:rPr>
        <w:t>TO:</w:t>
      </w:r>
      <w:r w:rsidR="002909EA" w:rsidRPr="003E4114">
        <w:rPr>
          <w:rFonts w:asciiTheme="minorHAnsi" w:hAnsiTheme="minorHAnsi" w:cstheme="minorHAnsi"/>
          <w:color w:val="1F497D"/>
        </w:rPr>
        <w:tab/>
      </w:r>
      <w:r w:rsidRPr="003E4114">
        <w:rPr>
          <w:rFonts w:asciiTheme="minorHAnsi" w:hAnsiTheme="minorHAnsi" w:cstheme="minorHAnsi"/>
          <w:color w:val="000000"/>
        </w:rPr>
        <w:t xml:space="preserve">Faculty </w:t>
      </w:r>
      <w:r w:rsidR="000160A2">
        <w:rPr>
          <w:rFonts w:asciiTheme="minorHAnsi" w:hAnsiTheme="minorHAnsi" w:cstheme="minorHAnsi"/>
          <w:color w:val="000000"/>
        </w:rPr>
        <w:t xml:space="preserve">Interested in Teaching During </w:t>
      </w:r>
      <w:r w:rsidRPr="003E4114">
        <w:rPr>
          <w:rFonts w:asciiTheme="minorHAnsi" w:hAnsiTheme="minorHAnsi" w:cstheme="minorHAnsi"/>
          <w:color w:val="000000"/>
        </w:rPr>
        <w:t>Winter</w:t>
      </w:r>
      <w:r w:rsidR="000160A2">
        <w:rPr>
          <w:rFonts w:asciiTheme="minorHAnsi" w:hAnsiTheme="minorHAnsi" w:cstheme="minorHAnsi"/>
          <w:color w:val="000000"/>
        </w:rPr>
        <w:t xml:space="preserve"> 2024</w:t>
      </w:r>
      <w:r w:rsidRPr="003E4114">
        <w:rPr>
          <w:rFonts w:asciiTheme="minorHAnsi" w:hAnsiTheme="minorHAnsi" w:cstheme="minorHAnsi"/>
          <w:color w:val="000000"/>
        </w:rPr>
        <w:t xml:space="preserve"> Session</w:t>
      </w:r>
    </w:p>
    <w:p w14:paraId="13BC1BCA" w14:textId="77777777" w:rsidR="00652B9C" w:rsidRPr="003E4114" w:rsidRDefault="00652B9C" w:rsidP="002909EA">
      <w:pPr>
        <w:tabs>
          <w:tab w:val="left" w:pos="1260"/>
        </w:tabs>
        <w:rPr>
          <w:rFonts w:asciiTheme="minorHAnsi" w:hAnsiTheme="minorHAnsi" w:cstheme="minorHAnsi"/>
          <w:color w:val="000000"/>
        </w:rPr>
      </w:pPr>
    </w:p>
    <w:p w14:paraId="3282CF81" w14:textId="6197991E" w:rsidR="00652B9C" w:rsidRPr="003E4114" w:rsidRDefault="00652B9C" w:rsidP="002909EA">
      <w:pPr>
        <w:tabs>
          <w:tab w:val="left" w:pos="1260"/>
        </w:tabs>
        <w:outlineLvl w:val="0"/>
        <w:rPr>
          <w:rFonts w:asciiTheme="minorHAnsi" w:hAnsiTheme="minorHAnsi" w:cstheme="minorHAnsi"/>
          <w:color w:val="000000"/>
        </w:rPr>
      </w:pPr>
      <w:r w:rsidRPr="003E4114">
        <w:rPr>
          <w:rFonts w:asciiTheme="minorHAnsi" w:hAnsiTheme="minorHAnsi" w:cstheme="minorHAnsi"/>
          <w:color w:val="000000"/>
        </w:rPr>
        <w:t>FROM:</w:t>
      </w:r>
      <w:r w:rsidR="002909EA" w:rsidRPr="003E4114">
        <w:rPr>
          <w:rFonts w:asciiTheme="minorHAnsi" w:hAnsiTheme="minorHAnsi" w:cstheme="minorHAnsi"/>
          <w:color w:val="000000"/>
        </w:rPr>
        <w:tab/>
      </w:r>
      <w:r w:rsidR="00FB6BE7" w:rsidRPr="003E4114">
        <w:rPr>
          <w:rFonts w:asciiTheme="minorHAnsi" w:hAnsiTheme="minorHAnsi" w:cstheme="minorHAnsi"/>
          <w:color w:val="000000"/>
        </w:rPr>
        <w:t>Gail Gasparich</w:t>
      </w:r>
      <w:r w:rsidRPr="003E4114">
        <w:rPr>
          <w:rFonts w:asciiTheme="minorHAnsi" w:hAnsiTheme="minorHAnsi" w:cstheme="minorHAnsi"/>
          <w:color w:val="000000"/>
        </w:rPr>
        <w:t>, Ph.D.</w:t>
      </w:r>
    </w:p>
    <w:p w14:paraId="65431574" w14:textId="3596FB3A" w:rsidR="00652B9C" w:rsidRPr="003E4114" w:rsidRDefault="002909EA" w:rsidP="002909EA">
      <w:pPr>
        <w:tabs>
          <w:tab w:val="left" w:pos="1260"/>
        </w:tabs>
        <w:rPr>
          <w:rFonts w:asciiTheme="minorHAnsi" w:hAnsiTheme="minorHAnsi" w:cstheme="minorHAnsi"/>
          <w:color w:val="000000"/>
        </w:rPr>
      </w:pPr>
      <w:r w:rsidRPr="003E4114">
        <w:rPr>
          <w:rFonts w:asciiTheme="minorHAnsi" w:hAnsiTheme="minorHAnsi" w:cstheme="minorHAnsi"/>
          <w:color w:val="000000"/>
        </w:rPr>
        <w:tab/>
      </w:r>
      <w:r w:rsidR="00652B9C" w:rsidRPr="003E4114">
        <w:rPr>
          <w:rFonts w:asciiTheme="minorHAnsi" w:hAnsiTheme="minorHAnsi" w:cstheme="minorHAnsi"/>
          <w:color w:val="000000"/>
        </w:rPr>
        <w:t>Provost and Vice President</w:t>
      </w:r>
      <w:r w:rsidRPr="003E4114">
        <w:rPr>
          <w:rFonts w:asciiTheme="minorHAnsi" w:hAnsiTheme="minorHAnsi" w:cstheme="minorHAnsi"/>
          <w:color w:val="000000"/>
        </w:rPr>
        <w:t xml:space="preserve"> </w:t>
      </w:r>
      <w:r w:rsidR="00652B9C" w:rsidRPr="003E4114">
        <w:rPr>
          <w:rFonts w:asciiTheme="minorHAnsi" w:hAnsiTheme="minorHAnsi" w:cstheme="minorHAnsi"/>
          <w:color w:val="000000"/>
        </w:rPr>
        <w:t>for Academic Affairs</w:t>
      </w:r>
    </w:p>
    <w:p w14:paraId="599AF794" w14:textId="77777777" w:rsidR="00652B9C" w:rsidRPr="003E4114" w:rsidRDefault="00652B9C" w:rsidP="002909EA">
      <w:pPr>
        <w:tabs>
          <w:tab w:val="left" w:pos="1260"/>
        </w:tabs>
        <w:rPr>
          <w:rFonts w:asciiTheme="minorHAnsi" w:hAnsiTheme="minorHAnsi" w:cstheme="minorHAnsi"/>
          <w:color w:val="000000"/>
        </w:rPr>
      </w:pPr>
    </w:p>
    <w:p w14:paraId="2918CCF2" w14:textId="44A99364" w:rsidR="00652B9C" w:rsidRPr="003E4114" w:rsidRDefault="1E347DAF" w:rsidP="1E347DAF">
      <w:pPr>
        <w:tabs>
          <w:tab w:val="left" w:pos="1260"/>
        </w:tabs>
        <w:rPr>
          <w:rFonts w:asciiTheme="minorHAnsi" w:hAnsiTheme="minorHAnsi" w:cstheme="minorBidi"/>
          <w:color w:val="000000"/>
        </w:rPr>
      </w:pPr>
      <w:r w:rsidRPr="1E347DAF">
        <w:rPr>
          <w:rFonts w:asciiTheme="minorHAnsi" w:hAnsiTheme="minorHAnsi" w:cstheme="minorBidi"/>
          <w:color w:val="000000" w:themeColor="text1"/>
        </w:rPr>
        <w:t>DATE:</w:t>
      </w:r>
      <w:r w:rsidR="00652B9C">
        <w:tab/>
      </w:r>
      <w:r w:rsidR="001C12BD">
        <w:rPr>
          <w:rFonts w:asciiTheme="minorHAnsi" w:hAnsiTheme="minorHAnsi" w:cstheme="minorBidi"/>
        </w:rPr>
        <w:t xml:space="preserve">August </w:t>
      </w:r>
      <w:r w:rsidR="00F359CE">
        <w:rPr>
          <w:rFonts w:asciiTheme="minorHAnsi" w:hAnsiTheme="minorHAnsi" w:cstheme="minorBidi"/>
        </w:rPr>
        <w:t>15,</w:t>
      </w:r>
      <w:r w:rsidRPr="1E347DAF">
        <w:rPr>
          <w:rFonts w:asciiTheme="minorHAnsi" w:hAnsiTheme="minorHAnsi" w:cstheme="minorBidi"/>
        </w:rPr>
        <w:t xml:space="preserve"> 2023</w:t>
      </w:r>
    </w:p>
    <w:p w14:paraId="377B3422" w14:textId="77777777" w:rsidR="00652B9C" w:rsidRPr="003E4114" w:rsidRDefault="00652B9C" w:rsidP="002909EA">
      <w:pPr>
        <w:tabs>
          <w:tab w:val="left" w:pos="1260"/>
        </w:tabs>
        <w:rPr>
          <w:rFonts w:asciiTheme="minorHAnsi" w:hAnsiTheme="minorHAnsi" w:cstheme="minorHAnsi"/>
          <w:color w:val="000000"/>
        </w:rPr>
      </w:pPr>
    </w:p>
    <w:p w14:paraId="49A1ECD7" w14:textId="6D310BE2" w:rsidR="7652C3E1" w:rsidRPr="00F359CE" w:rsidRDefault="00652B9C" w:rsidP="00F359CE">
      <w:pPr>
        <w:tabs>
          <w:tab w:val="left" w:pos="1260"/>
        </w:tabs>
        <w:rPr>
          <w:rFonts w:asciiTheme="minorHAnsi" w:hAnsiTheme="minorHAnsi" w:cstheme="minorHAnsi"/>
          <w:color w:val="000000"/>
        </w:rPr>
      </w:pPr>
      <w:r w:rsidRPr="003E4114">
        <w:rPr>
          <w:rFonts w:asciiTheme="minorHAnsi" w:hAnsiTheme="minorHAnsi" w:cstheme="minorHAnsi"/>
          <w:color w:val="000000"/>
        </w:rPr>
        <w:t>SUBJECT:</w:t>
      </w:r>
      <w:r w:rsidR="002909EA" w:rsidRPr="003E4114">
        <w:rPr>
          <w:rFonts w:asciiTheme="minorHAnsi" w:hAnsiTheme="minorHAnsi" w:cstheme="minorHAnsi"/>
          <w:color w:val="000000"/>
        </w:rPr>
        <w:tab/>
      </w:r>
      <w:r w:rsidR="00F359CE">
        <w:rPr>
          <w:rFonts w:asciiTheme="minorHAnsi" w:hAnsiTheme="minorHAnsi" w:cstheme="minorHAnsi"/>
          <w:b/>
          <w:bCs/>
          <w:color w:val="000000"/>
        </w:rPr>
        <w:t xml:space="preserve">DEADLINE TO SUBMIT COURSE INFORMATION FOR </w:t>
      </w:r>
      <w:r w:rsidRPr="003E4114">
        <w:rPr>
          <w:rFonts w:asciiTheme="minorHAnsi" w:hAnsiTheme="minorHAnsi" w:cstheme="minorHAnsi"/>
          <w:b/>
          <w:bCs/>
          <w:color w:val="000000"/>
        </w:rPr>
        <w:t>202</w:t>
      </w:r>
      <w:r w:rsidR="00EE6D30">
        <w:rPr>
          <w:rFonts w:asciiTheme="minorHAnsi" w:hAnsiTheme="minorHAnsi" w:cstheme="minorHAnsi"/>
          <w:b/>
          <w:bCs/>
          <w:color w:val="000000"/>
        </w:rPr>
        <w:t>4</w:t>
      </w:r>
      <w:r w:rsidRPr="003E4114">
        <w:rPr>
          <w:rFonts w:asciiTheme="minorHAnsi" w:hAnsiTheme="minorHAnsi" w:cstheme="minorHAnsi"/>
          <w:b/>
          <w:bCs/>
        </w:rPr>
        <w:t xml:space="preserve"> </w:t>
      </w:r>
      <w:r w:rsidRPr="003E4114">
        <w:rPr>
          <w:rFonts w:asciiTheme="minorHAnsi" w:hAnsiTheme="minorHAnsi" w:cstheme="minorHAnsi"/>
          <w:b/>
          <w:bCs/>
          <w:color w:val="000000"/>
        </w:rPr>
        <w:t>WINTER SESSION</w:t>
      </w:r>
      <w:r w:rsidR="00173767">
        <w:rPr>
          <w:rFonts w:asciiTheme="minorHAnsi" w:eastAsia="Calibri" w:hAnsiTheme="minorHAnsi" w:cstheme="minorHAnsi"/>
        </w:rPr>
        <w:t xml:space="preserve"> </w:t>
      </w:r>
    </w:p>
    <w:p w14:paraId="767AC996" w14:textId="7CC25F4D" w:rsidR="7652C3E1" w:rsidRPr="009539B7" w:rsidRDefault="7652C3E1" w:rsidP="350FDC19">
      <w:pPr>
        <w:rPr>
          <w:rFonts w:asciiTheme="minorHAnsi" w:eastAsia="Calibri" w:hAnsiTheme="minorHAnsi" w:cstheme="minorHAnsi"/>
        </w:rPr>
      </w:pPr>
    </w:p>
    <w:p w14:paraId="6C0D7D39" w14:textId="01013B38" w:rsidR="004C4CBA" w:rsidRDefault="00171F19" w:rsidP="00833347">
      <w:pPr>
        <w:ind w:right="345"/>
        <w:rPr>
          <w:rFonts w:asciiTheme="minorHAnsi" w:hAnsiTheme="minorHAnsi" w:cstheme="minorHAnsi"/>
        </w:rPr>
      </w:pPr>
      <w:r>
        <w:rPr>
          <w:rFonts w:asciiTheme="minorHAnsi" w:hAnsiTheme="minorHAnsi" w:cstheme="minorHAnsi"/>
          <w:color w:val="000000"/>
        </w:rPr>
        <w:t>Winter 202</w:t>
      </w:r>
      <w:r w:rsidR="00162090">
        <w:rPr>
          <w:rFonts w:asciiTheme="minorHAnsi" w:hAnsiTheme="minorHAnsi" w:cstheme="minorHAnsi"/>
          <w:color w:val="000000"/>
        </w:rPr>
        <w:t>4</w:t>
      </w:r>
      <w:r>
        <w:rPr>
          <w:rFonts w:asciiTheme="minorHAnsi" w:hAnsiTheme="minorHAnsi" w:cstheme="minorHAnsi"/>
          <w:color w:val="000000"/>
        </w:rPr>
        <w:t xml:space="preserve"> </w:t>
      </w:r>
      <w:r w:rsidR="00162090">
        <w:rPr>
          <w:rFonts w:asciiTheme="minorHAnsi" w:hAnsiTheme="minorHAnsi" w:cstheme="minorHAnsi"/>
          <w:color w:val="000000"/>
        </w:rPr>
        <w:t>classes will begin on</w:t>
      </w:r>
      <w:r w:rsidR="00652B9C" w:rsidRPr="003E4114">
        <w:rPr>
          <w:rFonts w:asciiTheme="minorHAnsi" w:hAnsiTheme="minorHAnsi" w:cstheme="minorHAnsi"/>
          <w:color w:val="000000"/>
        </w:rPr>
        <w:t xml:space="preserve"> Monday, December </w:t>
      </w:r>
      <w:r w:rsidR="00650938" w:rsidRPr="003E4114">
        <w:rPr>
          <w:rFonts w:asciiTheme="minorHAnsi" w:hAnsiTheme="minorHAnsi" w:cstheme="minorHAnsi"/>
          <w:color w:val="000000"/>
        </w:rPr>
        <w:t>1</w:t>
      </w:r>
      <w:r w:rsidR="00162090">
        <w:rPr>
          <w:rFonts w:asciiTheme="minorHAnsi" w:hAnsiTheme="minorHAnsi" w:cstheme="minorHAnsi"/>
          <w:color w:val="000000"/>
        </w:rPr>
        <w:t>1</w:t>
      </w:r>
      <w:r w:rsidR="00652B9C" w:rsidRPr="003E4114">
        <w:rPr>
          <w:rFonts w:asciiTheme="minorHAnsi" w:hAnsiTheme="minorHAnsi" w:cstheme="minorHAnsi"/>
        </w:rPr>
        <w:t xml:space="preserve">, </w:t>
      </w:r>
      <w:r w:rsidR="00A71CDD" w:rsidRPr="003E4114">
        <w:rPr>
          <w:rFonts w:asciiTheme="minorHAnsi" w:hAnsiTheme="minorHAnsi" w:cstheme="minorHAnsi"/>
        </w:rPr>
        <w:t>202</w:t>
      </w:r>
      <w:r w:rsidR="00162090">
        <w:rPr>
          <w:rFonts w:asciiTheme="minorHAnsi" w:hAnsiTheme="minorHAnsi" w:cstheme="minorHAnsi"/>
        </w:rPr>
        <w:t>3</w:t>
      </w:r>
      <w:r w:rsidR="00A71CDD" w:rsidRPr="003E4114">
        <w:rPr>
          <w:rFonts w:asciiTheme="minorHAnsi" w:hAnsiTheme="minorHAnsi" w:cstheme="minorHAnsi"/>
        </w:rPr>
        <w:t>,</w:t>
      </w:r>
      <w:r w:rsidR="00652B9C" w:rsidRPr="003E4114">
        <w:rPr>
          <w:rFonts w:asciiTheme="minorHAnsi" w:hAnsiTheme="minorHAnsi" w:cstheme="minorHAnsi"/>
        </w:rPr>
        <w:t xml:space="preserve"> </w:t>
      </w:r>
      <w:r w:rsidR="00652B9C" w:rsidRPr="003E4114">
        <w:rPr>
          <w:rFonts w:asciiTheme="minorHAnsi" w:hAnsiTheme="minorHAnsi" w:cstheme="minorHAnsi"/>
          <w:color w:val="000000"/>
        </w:rPr>
        <w:t xml:space="preserve">and </w:t>
      </w:r>
      <w:r w:rsidR="00162090">
        <w:rPr>
          <w:rFonts w:asciiTheme="minorHAnsi" w:hAnsiTheme="minorHAnsi" w:cstheme="minorHAnsi"/>
          <w:color w:val="000000"/>
        </w:rPr>
        <w:t xml:space="preserve">end on </w:t>
      </w:r>
      <w:r w:rsidR="00652B9C" w:rsidRPr="003E4114">
        <w:rPr>
          <w:rFonts w:asciiTheme="minorHAnsi" w:hAnsiTheme="minorHAnsi" w:cstheme="minorHAnsi"/>
          <w:color w:val="000000"/>
        </w:rPr>
        <w:t xml:space="preserve">Sunday, January </w:t>
      </w:r>
      <w:r w:rsidR="00507E89" w:rsidRPr="003E4114">
        <w:rPr>
          <w:rFonts w:asciiTheme="minorHAnsi" w:hAnsiTheme="minorHAnsi" w:cstheme="minorHAnsi"/>
          <w:color w:val="000000"/>
        </w:rPr>
        <w:t>1</w:t>
      </w:r>
      <w:r w:rsidR="00162090">
        <w:rPr>
          <w:rFonts w:asciiTheme="minorHAnsi" w:hAnsiTheme="minorHAnsi" w:cstheme="minorHAnsi"/>
          <w:color w:val="000000"/>
        </w:rPr>
        <w:t>4</w:t>
      </w:r>
      <w:r w:rsidR="00652B9C" w:rsidRPr="003E4114">
        <w:rPr>
          <w:rFonts w:asciiTheme="minorHAnsi" w:hAnsiTheme="minorHAnsi" w:cstheme="minorHAnsi"/>
          <w:color w:val="000000"/>
        </w:rPr>
        <w:t>, 202</w:t>
      </w:r>
      <w:r w:rsidR="00162090">
        <w:rPr>
          <w:rFonts w:asciiTheme="minorHAnsi" w:hAnsiTheme="minorHAnsi" w:cstheme="minorHAnsi"/>
          <w:color w:val="000000"/>
        </w:rPr>
        <w:t>4</w:t>
      </w:r>
      <w:r w:rsidR="00652B9C" w:rsidRPr="003E4114">
        <w:rPr>
          <w:rFonts w:asciiTheme="minorHAnsi" w:hAnsiTheme="minorHAnsi" w:cstheme="minorHAnsi"/>
          <w:color w:val="000000"/>
        </w:rPr>
        <w:t xml:space="preserve">. </w:t>
      </w:r>
      <w:r w:rsidR="003C10E9">
        <w:rPr>
          <w:rFonts w:asciiTheme="minorHAnsi" w:hAnsiTheme="minorHAnsi" w:cstheme="minorHAnsi"/>
          <w:color w:val="000000"/>
        </w:rPr>
        <w:t xml:space="preserve"> </w:t>
      </w:r>
      <w:r w:rsidR="00896E38" w:rsidRPr="00225A31">
        <w:rPr>
          <w:rFonts w:asciiTheme="minorHAnsi" w:hAnsiTheme="minorHAnsi" w:cstheme="minorHAnsi"/>
          <w:b/>
          <w:bCs/>
          <w:highlight w:val="yellow"/>
        </w:rPr>
        <w:t>Faculty who are interested in offering a Winter course should submit information to their Department Chai</w:t>
      </w:r>
      <w:r w:rsidR="007E41D2" w:rsidRPr="00225A31">
        <w:rPr>
          <w:rFonts w:asciiTheme="minorHAnsi" w:hAnsiTheme="minorHAnsi" w:cstheme="minorHAnsi"/>
          <w:b/>
          <w:bCs/>
          <w:highlight w:val="yellow"/>
        </w:rPr>
        <w:t xml:space="preserve">r by </w:t>
      </w:r>
      <w:r w:rsidR="00A16927" w:rsidRPr="00225A31">
        <w:rPr>
          <w:rFonts w:asciiTheme="minorHAnsi" w:hAnsiTheme="minorHAnsi" w:cstheme="minorHAnsi"/>
          <w:b/>
          <w:bCs/>
          <w:highlight w:val="yellow"/>
        </w:rPr>
        <w:t>September 1</w:t>
      </w:r>
      <w:r w:rsidR="007E41D2" w:rsidRPr="00225A31">
        <w:rPr>
          <w:rFonts w:asciiTheme="minorHAnsi" w:hAnsiTheme="minorHAnsi" w:cstheme="minorHAnsi"/>
          <w:b/>
          <w:bCs/>
          <w:highlight w:val="yellow"/>
        </w:rPr>
        <w:t>, 2023</w:t>
      </w:r>
      <w:r w:rsidR="004C4CBA" w:rsidRPr="00225A31">
        <w:rPr>
          <w:rFonts w:asciiTheme="minorHAnsi" w:hAnsiTheme="minorHAnsi" w:cstheme="minorHAnsi"/>
          <w:highlight w:val="yellow"/>
        </w:rPr>
        <w:t>.</w:t>
      </w:r>
      <w:r w:rsidR="004C4CBA">
        <w:rPr>
          <w:rFonts w:asciiTheme="minorHAnsi" w:hAnsiTheme="minorHAnsi" w:cstheme="minorHAnsi"/>
        </w:rPr>
        <w:t xml:space="preserve">  Your submission should include:</w:t>
      </w:r>
    </w:p>
    <w:p w14:paraId="5B3E7203" w14:textId="1D4C8914" w:rsidR="004C4CBA" w:rsidRPr="00DB30DE" w:rsidRDefault="004C4CBA" w:rsidP="00914E26">
      <w:pPr>
        <w:pStyle w:val="ListParagraph"/>
        <w:numPr>
          <w:ilvl w:val="0"/>
          <w:numId w:val="4"/>
        </w:numPr>
        <w:ind w:right="345"/>
        <w:rPr>
          <w:rFonts w:asciiTheme="minorHAnsi" w:hAnsiTheme="minorHAnsi" w:cstheme="minorHAnsi"/>
        </w:rPr>
      </w:pPr>
      <w:r w:rsidRPr="00DB30DE">
        <w:rPr>
          <w:rFonts w:asciiTheme="minorHAnsi" w:hAnsiTheme="minorHAnsi" w:cstheme="minorHAnsi"/>
        </w:rPr>
        <w:t>Course information (Subject, Course Number, Title)</w:t>
      </w:r>
      <w:r w:rsidR="00914E26">
        <w:rPr>
          <w:rFonts w:asciiTheme="minorHAnsi" w:hAnsiTheme="minorHAnsi" w:cstheme="minorHAnsi"/>
        </w:rPr>
        <w:t>.</w:t>
      </w:r>
    </w:p>
    <w:p w14:paraId="75E54B45" w14:textId="2F02E65F" w:rsidR="004C4CBA" w:rsidRPr="00DB30DE" w:rsidRDefault="004C4CBA" w:rsidP="00914E26">
      <w:pPr>
        <w:pStyle w:val="ListParagraph"/>
        <w:numPr>
          <w:ilvl w:val="0"/>
          <w:numId w:val="4"/>
        </w:numPr>
        <w:ind w:right="345"/>
        <w:rPr>
          <w:rFonts w:asciiTheme="minorHAnsi" w:hAnsiTheme="minorHAnsi" w:cstheme="minorHAnsi"/>
        </w:rPr>
      </w:pPr>
      <w:r w:rsidRPr="00DB30DE">
        <w:rPr>
          <w:rFonts w:asciiTheme="minorHAnsi" w:hAnsiTheme="minorHAnsi" w:cstheme="minorHAnsi"/>
        </w:rPr>
        <w:t>Instruction</w:t>
      </w:r>
      <w:r w:rsidR="00792692" w:rsidRPr="00DB30DE">
        <w:rPr>
          <w:rFonts w:asciiTheme="minorHAnsi" w:hAnsiTheme="minorHAnsi" w:cstheme="minorHAnsi"/>
        </w:rPr>
        <w:t>al</w:t>
      </w:r>
      <w:r w:rsidR="009F025C" w:rsidRPr="00DB30DE">
        <w:rPr>
          <w:rFonts w:asciiTheme="minorHAnsi" w:hAnsiTheme="minorHAnsi" w:cstheme="minorHAnsi"/>
        </w:rPr>
        <w:t xml:space="preserve"> delivery</w:t>
      </w:r>
      <w:r w:rsidRPr="00DB30DE">
        <w:rPr>
          <w:rFonts w:asciiTheme="minorHAnsi" w:hAnsiTheme="minorHAnsi" w:cstheme="minorHAnsi"/>
        </w:rPr>
        <w:t xml:space="preserve"> method (100% online, face to face, or blended)</w:t>
      </w:r>
      <w:r w:rsidR="00914E26">
        <w:rPr>
          <w:rFonts w:asciiTheme="minorHAnsi" w:hAnsiTheme="minorHAnsi" w:cstheme="minorHAnsi"/>
        </w:rPr>
        <w:t>.</w:t>
      </w:r>
    </w:p>
    <w:p w14:paraId="63282A05" w14:textId="4A4A4A75" w:rsidR="00792692" w:rsidRPr="00DB30DE" w:rsidRDefault="00792692" w:rsidP="00914E26">
      <w:pPr>
        <w:pStyle w:val="ListParagraph"/>
        <w:numPr>
          <w:ilvl w:val="0"/>
          <w:numId w:val="4"/>
        </w:numPr>
        <w:ind w:right="345"/>
        <w:rPr>
          <w:rFonts w:asciiTheme="minorHAnsi" w:hAnsiTheme="minorHAnsi" w:cstheme="minorHAnsi"/>
        </w:rPr>
      </w:pPr>
      <w:r w:rsidRPr="00DB30DE">
        <w:rPr>
          <w:rFonts w:asciiTheme="minorHAnsi" w:hAnsiTheme="minorHAnsi" w:cstheme="minorHAnsi"/>
        </w:rPr>
        <w:t>Dates and times for</w:t>
      </w:r>
      <w:r w:rsidR="00E30458" w:rsidRPr="00DB30DE">
        <w:rPr>
          <w:rFonts w:asciiTheme="minorHAnsi" w:hAnsiTheme="minorHAnsi" w:cstheme="minorHAnsi"/>
        </w:rPr>
        <w:t xml:space="preserve"> any face to face or synchronous online meetings</w:t>
      </w:r>
      <w:r w:rsidR="009F025C" w:rsidRPr="00DB30DE">
        <w:rPr>
          <w:rFonts w:asciiTheme="minorHAnsi" w:hAnsiTheme="minorHAnsi" w:cstheme="minorHAnsi"/>
        </w:rPr>
        <w:t>.</w:t>
      </w:r>
    </w:p>
    <w:p w14:paraId="1F173D9A" w14:textId="0031AE41" w:rsidR="009F025C" w:rsidRDefault="009F025C" w:rsidP="00914E26">
      <w:pPr>
        <w:pStyle w:val="ListParagraph"/>
        <w:numPr>
          <w:ilvl w:val="0"/>
          <w:numId w:val="4"/>
        </w:numPr>
        <w:ind w:right="345"/>
        <w:rPr>
          <w:rFonts w:asciiTheme="minorHAnsi" w:hAnsiTheme="minorHAnsi" w:cstheme="minorHAnsi"/>
        </w:rPr>
      </w:pPr>
      <w:r w:rsidRPr="00DB30DE">
        <w:rPr>
          <w:rFonts w:asciiTheme="minorHAnsi" w:hAnsiTheme="minorHAnsi" w:cstheme="minorHAnsi"/>
        </w:rPr>
        <w:t xml:space="preserve">Dates and times for any inclement weather make-up </w:t>
      </w:r>
      <w:proofErr w:type="gramStart"/>
      <w:r w:rsidRPr="00DB30DE">
        <w:rPr>
          <w:rFonts w:asciiTheme="minorHAnsi" w:hAnsiTheme="minorHAnsi" w:cstheme="minorHAnsi"/>
        </w:rPr>
        <w:t>days, if</w:t>
      </w:r>
      <w:proofErr w:type="gramEnd"/>
      <w:r w:rsidRPr="00DB30DE">
        <w:rPr>
          <w:rFonts w:asciiTheme="minorHAnsi" w:hAnsiTheme="minorHAnsi" w:cstheme="minorHAnsi"/>
        </w:rPr>
        <w:t xml:space="preserve"> </w:t>
      </w:r>
      <w:r w:rsidR="00336291" w:rsidRPr="00DB30DE">
        <w:rPr>
          <w:rFonts w:asciiTheme="minorHAnsi" w:hAnsiTheme="minorHAnsi" w:cstheme="minorHAnsi"/>
        </w:rPr>
        <w:t>course includes a</w:t>
      </w:r>
      <w:r w:rsidR="00DB30DE">
        <w:rPr>
          <w:rFonts w:asciiTheme="minorHAnsi" w:hAnsiTheme="minorHAnsi" w:cstheme="minorHAnsi"/>
        </w:rPr>
        <w:t>ny</w:t>
      </w:r>
      <w:r w:rsidR="00336291" w:rsidRPr="00DB30DE">
        <w:rPr>
          <w:rFonts w:asciiTheme="minorHAnsi" w:hAnsiTheme="minorHAnsi" w:cstheme="minorHAnsi"/>
        </w:rPr>
        <w:t xml:space="preserve"> face-to-face component.</w:t>
      </w:r>
      <w:r w:rsidR="00336291" w:rsidRPr="00DB30DE">
        <w:rPr>
          <w:rFonts w:asciiTheme="minorHAnsi" w:hAnsiTheme="minorHAnsi" w:cstheme="minorHAnsi"/>
        </w:rPr>
        <w:tab/>
      </w:r>
    </w:p>
    <w:p w14:paraId="0CF6ACC9" w14:textId="1A395226" w:rsidR="009332D9" w:rsidRPr="00DB30DE" w:rsidRDefault="009332D9" w:rsidP="00914E26">
      <w:pPr>
        <w:pStyle w:val="ListParagraph"/>
        <w:numPr>
          <w:ilvl w:val="0"/>
          <w:numId w:val="4"/>
        </w:numPr>
        <w:ind w:right="345"/>
        <w:rPr>
          <w:rFonts w:asciiTheme="minorHAnsi" w:hAnsiTheme="minorHAnsi" w:cstheme="minorHAnsi"/>
        </w:rPr>
      </w:pPr>
      <w:r>
        <w:rPr>
          <w:rFonts w:asciiTheme="minorHAnsi" w:hAnsiTheme="minorHAnsi" w:cstheme="minorHAnsi"/>
        </w:rPr>
        <w:t xml:space="preserve">Indication </w:t>
      </w:r>
      <w:r w:rsidR="00C773D0">
        <w:rPr>
          <w:rFonts w:asciiTheme="minorHAnsi" w:hAnsiTheme="minorHAnsi" w:cstheme="minorHAnsi"/>
        </w:rPr>
        <w:t>of whether the course is approved for DL offering, if applicable.</w:t>
      </w:r>
    </w:p>
    <w:p w14:paraId="4204F231" w14:textId="77777777" w:rsidR="00C773D0" w:rsidRDefault="00C773D0" w:rsidP="00336291">
      <w:pPr>
        <w:ind w:right="345"/>
        <w:rPr>
          <w:rFonts w:asciiTheme="minorHAnsi" w:hAnsiTheme="minorHAnsi" w:cstheme="minorHAnsi"/>
        </w:rPr>
      </w:pPr>
    </w:p>
    <w:p w14:paraId="668B927C" w14:textId="6C7A5604" w:rsidR="00336291" w:rsidRDefault="000434DD" w:rsidP="00336291">
      <w:pPr>
        <w:ind w:right="345"/>
        <w:rPr>
          <w:rFonts w:asciiTheme="minorHAnsi" w:hAnsiTheme="minorHAnsi" w:cstheme="minorHAnsi"/>
        </w:rPr>
      </w:pPr>
      <w:r>
        <w:rPr>
          <w:rFonts w:asciiTheme="minorHAnsi" w:hAnsiTheme="minorHAnsi" w:cstheme="minorHAnsi"/>
        </w:rPr>
        <w:t xml:space="preserve">Departments will </w:t>
      </w:r>
      <w:r w:rsidR="00914E26">
        <w:rPr>
          <w:rFonts w:asciiTheme="minorHAnsi" w:hAnsiTheme="minorHAnsi" w:cstheme="minorHAnsi"/>
        </w:rPr>
        <w:t>compile the</w:t>
      </w:r>
      <w:r>
        <w:rPr>
          <w:rFonts w:asciiTheme="minorHAnsi" w:hAnsiTheme="minorHAnsi" w:cstheme="minorHAnsi"/>
        </w:rPr>
        <w:t xml:space="preserve"> lists of course offerings</w:t>
      </w:r>
      <w:r w:rsidR="00914E26">
        <w:rPr>
          <w:rFonts w:asciiTheme="minorHAnsi" w:hAnsiTheme="minorHAnsi" w:cstheme="minorHAnsi"/>
        </w:rPr>
        <w:t xml:space="preserve"> and submit</w:t>
      </w:r>
      <w:r w:rsidR="005E1D4D">
        <w:rPr>
          <w:rFonts w:asciiTheme="minorHAnsi" w:hAnsiTheme="minorHAnsi" w:cstheme="minorHAnsi"/>
        </w:rPr>
        <w:t xml:space="preserve"> t</w:t>
      </w:r>
      <w:r>
        <w:rPr>
          <w:rFonts w:asciiTheme="minorHAnsi" w:hAnsiTheme="minorHAnsi" w:cstheme="minorHAnsi"/>
        </w:rPr>
        <w:t xml:space="preserve">o their </w:t>
      </w:r>
      <w:proofErr w:type="gramStart"/>
      <w:r>
        <w:rPr>
          <w:rFonts w:asciiTheme="minorHAnsi" w:hAnsiTheme="minorHAnsi" w:cstheme="minorHAnsi"/>
        </w:rPr>
        <w:t>Dean</w:t>
      </w:r>
      <w:proofErr w:type="gramEnd"/>
      <w:r>
        <w:rPr>
          <w:rFonts w:asciiTheme="minorHAnsi" w:hAnsiTheme="minorHAnsi" w:cstheme="minorHAnsi"/>
        </w:rPr>
        <w:t xml:space="preserve"> for approva</w:t>
      </w:r>
      <w:r w:rsidR="009A3088">
        <w:rPr>
          <w:rFonts w:asciiTheme="minorHAnsi" w:hAnsiTheme="minorHAnsi" w:cstheme="minorHAnsi"/>
        </w:rPr>
        <w:t xml:space="preserve">l, using the </w:t>
      </w:r>
      <w:r w:rsidR="00446C9C">
        <w:rPr>
          <w:rFonts w:asciiTheme="minorHAnsi" w:hAnsiTheme="minorHAnsi" w:cstheme="minorHAnsi"/>
        </w:rPr>
        <w:t>E</w:t>
      </w:r>
      <w:r w:rsidR="009A3088">
        <w:rPr>
          <w:rFonts w:asciiTheme="minorHAnsi" w:hAnsiTheme="minorHAnsi" w:cstheme="minorHAnsi"/>
        </w:rPr>
        <w:t>xcel format that was provided</w:t>
      </w:r>
      <w:r>
        <w:rPr>
          <w:rFonts w:asciiTheme="minorHAnsi" w:hAnsiTheme="minorHAnsi" w:cstheme="minorHAnsi"/>
        </w:rPr>
        <w:t>.</w:t>
      </w:r>
      <w:r w:rsidR="00836764">
        <w:rPr>
          <w:rFonts w:asciiTheme="minorHAnsi" w:hAnsiTheme="minorHAnsi" w:cstheme="minorHAnsi"/>
        </w:rPr>
        <w:t xml:space="preserve"> </w:t>
      </w:r>
      <w:r w:rsidR="005E1D4D">
        <w:rPr>
          <w:rFonts w:asciiTheme="minorHAnsi" w:hAnsiTheme="minorHAnsi" w:cstheme="minorHAnsi"/>
        </w:rPr>
        <w:t xml:space="preserve"> </w:t>
      </w:r>
    </w:p>
    <w:p w14:paraId="720B703E" w14:textId="77777777" w:rsidR="00D22EBE" w:rsidRDefault="00D22EBE" w:rsidP="00336291">
      <w:pPr>
        <w:ind w:right="345"/>
        <w:rPr>
          <w:rFonts w:asciiTheme="minorHAnsi" w:hAnsiTheme="minorHAnsi" w:cstheme="minorHAnsi"/>
        </w:rPr>
      </w:pPr>
    </w:p>
    <w:p w14:paraId="7FD47088" w14:textId="30EEFF1D" w:rsidR="000434DD" w:rsidRDefault="000434DD" w:rsidP="00336291">
      <w:pPr>
        <w:ind w:right="345"/>
        <w:rPr>
          <w:rFonts w:asciiTheme="minorHAnsi" w:hAnsiTheme="minorHAnsi" w:cstheme="minorHAnsi"/>
        </w:rPr>
      </w:pPr>
      <w:r>
        <w:rPr>
          <w:rFonts w:asciiTheme="minorHAnsi" w:hAnsiTheme="minorHAnsi" w:cstheme="minorHAnsi"/>
        </w:rPr>
        <w:t xml:space="preserve">Faculty who </w:t>
      </w:r>
      <w:r w:rsidR="0087344E">
        <w:rPr>
          <w:rFonts w:asciiTheme="minorHAnsi" w:hAnsiTheme="minorHAnsi" w:cstheme="minorHAnsi"/>
        </w:rPr>
        <w:t xml:space="preserve">are offering </w:t>
      </w:r>
      <w:r>
        <w:rPr>
          <w:rFonts w:asciiTheme="minorHAnsi" w:hAnsiTheme="minorHAnsi" w:cstheme="minorHAnsi"/>
        </w:rPr>
        <w:t xml:space="preserve">winter courses will be contacted </w:t>
      </w:r>
      <w:r w:rsidR="00DB30DE">
        <w:rPr>
          <w:rFonts w:asciiTheme="minorHAnsi" w:hAnsiTheme="minorHAnsi" w:cstheme="minorHAnsi"/>
        </w:rPr>
        <w:t>in the Fall</w:t>
      </w:r>
      <w:r w:rsidR="00171AAD">
        <w:rPr>
          <w:rFonts w:asciiTheme="minorHAnsi" w:hAnsiTheme="minorHAnsi" w:cstheme="minorHAnsi"/>
        </w:rPr>
        <w:t xml:space="preserve"> to </w:t>
      </w:r>
      <w:r w:rsidR="00D22EBE">
        <w:rPr>
          <w:rFonts w:asciiTheme="minorHAnsi" w:hAnsiTheme="minorHAnsi" w:cstheme="minorHAnsi"/>
        </w:rPr>
        <w:t>complete</w:t>
      </w:r>
      <w:r w:rsidR="00171AAD">
        <w:rPr>
          <w:rFonts w:asciiTheme="minorHAnsi" w:hAnsiTheme="minorHAnsi" w:cstheme="minorHAnsi"/>
        </w:rPr>
        <w:t xml:space="preserve"> a DocuSign form where they </w:t>
      </w:r>
      <w:r w:rsidR="0052286C">
        <w:rPr>
          <w:rFonts w:asciiTheme="minorHAnsi" w:hAnsiTheme="minorHAnsi" w:cstheme="minorHAnsi"/>
        </w:rPr>
        <w:t>will</w:t>
      </w:r>
      <w:r w:rsidR="00171AAD">
        <w:rPr>
          <w:rFonts w:asciiTheme="minorHAnsi" w:hAnsiTheme="minorHAnsi" w:cstheme="minorHAnsi"/>
        </w:rPr>
        <w:t xml:space="preserve"> indicate the</w:t>
      </w:r>
      <w:r w:rsidR="0052286C">
        <w:rPr>
          <w:rFonts w:asciiTheme="minorHAnsi" w:hAnsiTheme="minorHAnsi" w:cstheme="minorHAnsi"/>
        </w:rPr>
        <w:t>ir</w:t>
      </w:r>
      <w:r w:rsidR="00171AAD">
        <w:rPr>
          <w:rFonts w:asciiTheme="minorHAnsi" w:hAnsiTheme="minorHAnsi" w:cstheme="minorHAnsi"/>
        </w:rPr>
        <w:t xml:space="preserve"> </w:t>
      </w:r>
      <w:r w:rsidR="00171AAD" w:rsidRPr="006B25D0">
        <w:rPr>
          <w:rFonts w:asciiTheme="minorHAnsi" w:hAnsiTheme="minorHAnsi" w:cstheme="minorHAnsi"/>
          <w:u w:val="single"/>
        </w:rPr>
        <w:t>minimum</w:t>
      </w:r>
      <w:r w:rsidR="00171AAD">
        <w:rPr>
          <w:rFonts w:asciiTheme="minorHAnsi" w:hAnsiTheme="minorHAnsi" w:cstheme="minorHAnsi"/>
        </w:rPr>
        <w:t xml:space="preserve"> agree</w:t>
      </w:r>
      <w:r w:rsidR="0052286C">
        <w:rPr>
          <w:rFonts w:asciiTheme="minorHAnsi" w:hAnsiTheme="minorHAnsi" w:cstheme="minorHAnsi"/>
        </w:rPr>
        <w:t>d-to</w:t>
      </w:r>
      <w:r w:rsidR="00171AAD">
        <w:rPr>
          <w:rFonts w:asciiTheme="minorHAnsi" w:hAnsiTheme="minorHAnsi" w:cstheme="minorHAnsi"/>
        </w:rPr>
        <w:t xml:space="preserve"> enrollment</w:t>
      </w:r>
      <w:r w:rsidR="0052286C">
        <w:rPr>
          <w:rFonts w:asciiTheme="minorHAnsi" w:hAnsiTheme="minorHAnsi" w:cstheme="minorHAnsi"/>
        </w:rPr>
        <w:t>,</w:t>
      </w:r>
      <w:r w:rsidR="00171AAD">
        <w:rPr>
          <w:rFonts w:asciiTheme="minorHAnsi" w:hAnsiTheme="minorHAnsi" w:cstheme="minorHAnsi"/>
        </w:rPr>
        <w:t xml:space="preserve"> </w:t>
      </w:r>
      <w:r w:rsidR="00D22EBE">
        <w:rPr>
          <w:rFonts w:asciiTheme="minorHAnsi" w:hAnsiTheme="minorHAnsi" w:cstheme="minorHAnsi"/>
        </w:rPr>
        <w:t>based on Continuing Education Pay</w:t>
      </w:r>
      <w:r w:rsidR="0052286C">
        <w:rPr>
          <w:rFonts w:asciiTheme="minorHAnsi" w:hAnsiTheme="minorHAnsi" w:cstheme="minorHAnsi"/>
        </w:rPr>
        <w:t xml:space="preserve"> </w:t>
      </w:r>
      <w:r w:rsidR="00D22EBE">
        <w:rPr>
          <w:rFonts w:asciiTheme="minorHAnsi" w:hAnsiTheme="minorHAnsi" w:cstheme="minorHAnsi"/>
        </w:rPr>
        <w:t xml:space="preserve">scale. </w:t>
      </w:r>
      <w:r w:rsidR="00A93103" w:rsidRPr="00A93103">
        <w:rPr>
          <w:rFonts w:asciiTheme="minorHAnsi" w:hAnsiTheme="minorHAnsi" w:cstheme="minorHAnsi"/>
        </w:rPr>
        <w:t xml:space="preserve">This number is for CE pay agreement purposes only; your </w:t>
      </w:r>
      <w:proofErr w:type="gramStart"/>
      <w:r w:rsidR="00A93103" w:rsidRPr="00A93103">
        <w:rPr>
          <w:rFonts w:asciiTheme="minorHAnsi" w:hAnsiTheme="minorHAnsi" w:cstheme="minorHAnsi"/>
        </w:rPr>
        <w:t>Dean</w:t>
      </w:r>
      <w:proofErr w:type="gramEnd"/>
      <w:r w:rsidR="00A93103" w:rsidRPr="00A93103">
        <w:rPr>
          <w:rFonts w:asciiTheme="minorHAnsi" w:hAnsiTheme="minorHAnsi" w:cstheme="minorHAnsi"/>
        </w:rPr>
        <w:t xml:space="preserve"> may require a higher enrollment to run the course.</w:t>
      </w:r>
      <w:r w:rsidR="00EF1C11">
        <w:rPr>
          <w:rFonts w:asciiTheme="minorHAnsi" w:hAnsiTheme="minorHAnsi" w:cstheme="minorHAnsi"/>
        </w:rPr>
        <w:t xml:space="preserve"> </w:t>
      </w:r>
      <w:r w:rsidR="00EF1C11" w:rsidRPr="00EF1C11">
        <w:rPr>
          <w:rFonts w:asciiTheme="minorHAnsi" w:hAnsiTheme="minorHAnsi" w:cstheme="minorHAnsi"/>
        </w:rPr>
        <w:t xml:space="preserve">If the number of students enrolled falls below the minimum number you list, the section may be cancelled, or reassigned, or your chair or Dean may ask if you are willing to keep the assignment with lower pay.  </w:t>
      </w:r>
    </w:p>
    <w:p w14:paraId="4EEF6451" w14:textId="77777777" w:rsidR="00792692" w:rsidRDefault="00792692" w:rsidP="00792692">
      <w:pPr>
        <w:ind w:right="345"/>
        <w:rPr>
          <w:rFonts w:asciiTheme="minorHAnsi" w:hAnsiTheme="minorHAnsi" w:cstheme="minorHAnsi"/>
        </w:rPr>
      </w:pPr>
    </w:p>
    <w:p w14:paraId="26AFA596" w14:textId="2D0291FE" w:rsidR="00833347" w:rsidRPr="003E4114" w:rsidRDefault="00833347" w:rsidP="00792692">
      <w:pPr>
        <w:ind w:right="345"/>
        <w:rPr>
          <w:rFonts w:asciiTheme="minorHAnsi" w:hAnsiTheme="minorHAnsi" w:cstheme="minorHAnsi"/>
        </w:rPr>
      </w:pPr>
      <w:r w:rsidRPr="003E4114">
        <w:rPr>
          <w:rFonts w:asciiTheme="minorHAnsi" w:hAnsiTheme="minorHAnsi" w:cstheme="minorHAnsi"/>
        </w:rPr>
        <w:t xml:space="preserve">The process will be managed by CGSAL by Alison Wells. If you have any questions, contact Alison via email at </w:t>
      </w:r>
      <w:hyperlink r:id="rId10" w:history="1">
        <w:r w:rsidRPr="003E4114">
          <w:rPr>
            <w:rStyle w:val="Hyperlink"/>
            <w:rFonts w:asciiTheme="minorHAnsi" w:hAnsiTheme="minorHAnsi" w:cstheme="minorHAnsi"/>
          </w:rPr>
          <w:t>Alison.Wells@millersville.edu</w:t>
        </w:r>
      </w:hyperlink>
      <w:r w:rsidRPr="003E4114">
        <w:rPr>
          <w:rFonts w:asciiTheme="minorHAnsi" w:hAnsiTheme="minorHAnsi" w:cstheme="minorHAnsi"/>
        </w:rPr>
        <w:t xml:space="preserve">. </w:t>
      </w:r>
    </w:p>
    <w:p w14:paraId="3D132035" w14:textId="51836724" w:rsidR="00652B9C" w:rsidRDefault="00652B9C" w:rsidP="00652B9C">
      <w:pPr>
        <w:ind w:right="345"/>
        <w:rPr>
          <w:rFonts w:asciiTheme="minorHAnsi" w:hAnsiTheme="minorHAnsi" w:cstheme="minorHAnsi"/>
        </w:rPr>
      </w:pPr>
    </w:p>
    <w:p w14:paraId="56A1DAB1" w14:textId="50F5C2F7" w:rsidR="00652B9C" w:rsidRPr="003E4114" w:rsidRDefault="00652B9C" w:rsidP="00652B9C">
      <w:pPr>
        <w:rPr>
          <w:rFonts w:asciiTheme="minorHAnsi" w:hAnsiTheme="minorHAnsi" w:cstheme="minorHAnsi"/>
          <w:color w:val="000000"/>
        </w:rPr>
      </w:pPr>
      <w:r w:rsidRPr="003E4114">
        <w:rPr>
          <w:rFonts w:asciiTheme="minorHAnsi" w:hAnsiTheme="minorHAnsi" w:cstheme="minorHAnsi"/>
          <w:color w:val="000000"/>
        </w:rPr>
        <w:t>The</w:t>
      </w:r>
      <w:hyperlink r:id="rId11" w:history="1">
        <w:r w:rsidRPr="003E4114">
          <w:rPr>
            <w:rStyle w:val="Hyperlink"/>
            <w:rFonts w:asciiTheme="minorHAnsi" w:hAnsiTheme="minorHAnsi" w:cstheme="minorHAnsi"/>
          </w:rPr>
          <w:t xml:space="preserve"> Registrar’s Office website</w:t>
        </w:r>
      </w:hyperlink>
      <w:r w:rsidRPr="003E4114">
        <w:rPr>
          <w:rFonts w:asciiTheme="minorHAnsi" w:hAnsiTheme="minorHAnsi" w:cstheme="minorHAnsi"/>
          <w:color w:val="000000"/>
        </w:rPr>
        <w:t xml:space="preserve"> contains course schedule information.</w:t>
      </w:r>
      <w:r w:rsidR="001F2239" w:rsidRPr="001F2239">
        <w:rPr>
          <w:rFonts w:asciiTheme="minorHAnsi" w:hAnsiTheme="minorHAnsi" w:cstheme="minorHAnsi"/>
          <w:color w:val="000000"/>
        </w:rPr>
        <w:t xml:space="preserve"> </w:t>
      </w:r>
      <w:r w:rsidR="001F2239" w:rsidRPr="00812097">
        <w:rPr>
          <w:rFonts w:asciiTheme="minorHAnsi" w:hAnsiTheme="minorHAnsi" w:cstheme="minorHAnsi"/>
          <w:color w:val="000000"/>
        </w:rPr>
        <w:t xml:space="preserve">For your information, the link to the locally negotiated policy statement on winter office hours is </w:t>
      </w:r>
      <w:hyperlink r:id="rId12" w:history="1">
        <w:r w:rsidR="001F2239" w:rsidRPr="00812097">
          <w:rPr>
            <w:rStyle w:val="Hyperlink"/>
            <w:rFonts w:asciiTheme="minorHAnsi" w:hAnsiTheme="minorHAnsi" w:cstheme="minorHAnsi"/>
          </w:rPr>
          <w:t>here</w:t>
        </w:r>
      </w:hyperlink>
      <w:r w:rsidR="001F2239" w:rsidRPr="00812097">
        <w:rPr>
          <w:rFonts w:asciiTheme="minorHAnsi" w:hAnsiTheme="minorHAnsi" w:cstheme="minorHAnsi"/>
          <w:color w:val="000000"/>
        </w:rPr>
        <w:t>. If you have any questions about the policy, please contact the APSCUF office.</w:t>
      </w:r>
    </w:p>
    <w:p w14:paraId="07BA57C5" w14:textId="77777777" w:rsidR="00883C7B" w:rsidRDefault="00883C7B" w:rsidP="00652B9C">
      <w:pPr>
        <w:rPr>
          <w:rFonts w:asciiTheme="minorHAnsi" w:hAnsiTheme="minorHAnsi" w:cstheme="minorHAnsi"/>
          <w:b/>
          <w:bCs/>
          <w:color w:val="000000"/>
        </w:rPr>
      </w:pPr>
    </w:p>
    <w:p w14:paraId="2ED1247E" w14:textId="77777777" w:rsidR="00652B9C" w:rsidRPr="003E4114" w:rsidRDefault="00652B9C" w:rsidP="00652B9C">
      <w:pPr>
        <w:jc w:val="center"/>
        <w:rPr>
          <w:rFonts w:asciiTheme="minorHAnsi" w:hAnsiTheme="minorHAnsi" w:cstheme="minorHAnsi"/>
          <w:color w:val="808080"/>
          <w:sz w:val="22"/>
          <w:szCs w:val="22"/>
        </w:rPr>
      </w:pPr>
    </w:p>
    <w:p w14:paraId="2871CAD2" w14:textId="77777777" w:rsidR="00652B9C" w:rsidRPr="003E4114" w:rsidRDefault="00652B9C" w:rsidP="00652B9C">
      <w:pPr>
        <w:rPr>
          <w:rFonts w:asciiTheme="minorHAnsi" w:hAnsiTheme="minorHAnsi" w:cstheme="minorHAnsi"/>
          <w:color w:val="808080"/>
          <w:sz w:val="22"/>
          <w:szCs w:val="22"/>
        </w:rPr>
      </w:pPr>
      <w:r w:rsidRPr="003E4114">
        <w:rPr>
          <w:rFonts w:asciiTheme="minorHAnsi" w:eastAsia="Times New Roman" w:hAnsiTheme="minorHAnsi" w:cstheme="minorHAnsi"/>
          <w:color w:val="808080"/>
          <w:sz w:val="22"/>
          <w:szCs w:val="22"/>
        </w:rPr>
        <w:br w:type="page"/>
      </w:r>
    </w:p>
    <w:p w14:paraId="307E93FC" w14:textId="5789E9D4" w:rsidR="00652B9C" w:rsidRPr="003E4114" w:rsidRDefault="00652B9C" w:rsidP="00652B9C">
      <w:pPr>
        <w:jc w:val="center"/>
        <w:rPr>
          <w:rFonts w:asciiTheme="minorHAnsi" w:hAnsiTheme="minorHAnsi" w:cstheme="minorHAnsi"/>
          <w:b/>
          <w:bCs/>
          <w:color w:val="000000"/>
          <w:sz w:val="28"/>
          <w:szCs w:val="28"/>
        </w:rPr>
      </w:pPr>
      <w:r w:rsidRPr="003E4114">
        <w:rPr>
          <w:rFonts w:asciiTheme="minorHAnsi" w:hAnsiTheme="minorHAnsi" w:cstheme="minorHAnsi"/>
          <w:b/>
          <w:bCs/>
          <w:color w:val="000000"/>
          <w:sz w:val="28"/>
          <w:szCs w:val="28"/>
        </w:rPr>
        <w:lastRenderedPageBreak/>
        <w:t>Winter Session 202</w:t>
      </w:r>
      <w:r w:rsidR="00C119E2">
        <w:rPr>
          <w:rFonts w:asciiTheme="minorHAnsi" w:hAnsiTheme="minorHAnsi" w:cstheme="minorHAnsi"/>
          <w:b/>
          <w:bCs/>
          <w:color w:val="000000"/>
          <w:sz w:val="28"/>
          <w:szCs w:val="28"/>
        </w:rPr>
        <w:t>4</w:t>
      </w:r>
      <w:r w:rsidR="00F75B6B" w:rsidRPr="003E4114">
        <w:rPr>
          <w:rFonts w:asciiTheme="minorHAnsi" w:hAnsiTheme="minorHAnsi" w:cstheme="minorHAnsi"/>
          <w:b/>
          <w:bCs/>
          <w:color w:val="000000"/>
          <w:sz w:val="28"/>
          <w:szCs w:val="28"/>
        </w:rPr>
        <w:t xml:space="preserve"> </w:t>
      </w:r>
      <w:r w:rsidRPr="003E4114">
        <w:rPr>
          <w:rFonts w:asciiTheme="minorHAnsi" w:hAnsiTheme="minorHAnsi" w:cstheme="minorHAnsi"/>
          <w:b/>
          <w:bCs/>
          <w:color w:val="000000"/>
          <w:sz w:val="28"/>
          <w:szCs w:val="28"/>
        </w:rPr>
        <w:t>Dates: December 1</w:t>
      </w:r>
      <w:r w:rsidR="00C119E2">
        <w:rPr>
          <w:rFonts w:asciiTheme="minorHAnsi" w:hAnsiTheme="minorHAnsi" w:cstheme="minorHAnsi"/>
          <w:b/>
          <w:bCs/>
          <w:color w:val="000000"/>
          <w:sz w:val="28"/>
          <w:szCs w:val="28"/>
        </w:rPr>
        <w:t>1</w:t>
      </w:r>
      <w:r w:rsidRPr="003E4114">
        <w:rPr>
          <w:rFonts w:asciiTheme="minorHAnsi" w:hAnsiTheme="minorHAnsi" w:cstheme="minorHAnsi"/>
          <w:b/>
          <w:bCs/>
          <w:color w:val="000000"/>
          <w:sz w:val="28"/>
          <w:szCs w:val="28"/>
        </w:rPr>
        <w:t>, 202</w:t>
      </w:r>
      <w:r w:rsidR="00C119E2">
        <w:rPr>
          <w:rFonts w:asciiTheme="minorHAnsi" w:hAnsiTheme="minorHAnsi" w:cstheme="minorHAnsi"/>
          <w:b/>
          <w:bCs/>
          <w:color w:val="000000"/>
          <w:sz w:val="28"/>
          <w:szCs w:val="28"/>
        </w:rPr>
        <w:t>3</w:t>
      </w:r>
      <w:r w:rsidRPr="003E4114">
        <w:rPr>
          <w:rFonts w:asciiTheme="minorHAnsi" w:hAnsiTheme="minorHAnsi" w:cstheme="minorHAnsi"/>
          <w:b/>
          <w:bCs/>
          <w:color w:val="000000"/>
          <w:sz w:val="28"/>
          <w:szCs w:val="28"/>
        </w:rPr>
        <w:t xml:space="preserve"> - January 1</w:t>
      </w:r>
      <w:r w:rsidR="00C119E2">
        <w:rPr>
          <w:rFonts w:asciiTheme="minorHAnsi" w:hAnsiTheme="minorHAnsi" w:cstheme="minorHAnsi"/>
          <w:b/>
          <w:bCs/>
          <w:color w:val="000000"/>
          <w:sz w:val="28"/>
          <w:szCs w:val="28"/>
        </w:rPr>
        <w:t>4</w:t>
      </w:r>
      <w:r w:rsidRPr="003E4114">
        <w:rPr>
          <w:rFonts w:asciiTheme="minorHAnsi" w:hAnsiTheme="minorHAnsi" w:cstheme="minorHAnsi"/>
          <w:b/>
          <w:bCs/>
          <w:color w:val="000000"/>
          <w:sz w:val="28"/>
          <w:szCs w:val="28"/>
        </w:rPr>
        <w:t>, 202</w:t>
      </w:r>
      <w:r w:rsidR="00C119E2">
        <w:rPr>
          <w:rFonts w:asciiTheme="minorHAnsi" w:hAnsiTheme="minorHAnsi" w:cstheme="minorHAnsi"/>
          <w:b/>
          <w:bCs/>
          <w:color w:val="000000"/>
          <w:sz w:val="28"/>
          <w:szCs w:val="28"/>
        </w:rPr>
        <w:t>4</w:t>
      </w:r>
    </w:p>
    <w:p w14:paraId="02FFFF25" w14:textId="77777777" w:rsidR="00652B9C" w:rsidRPr="003E4114" w:rsidRDefault="00652B9C" w:rsidP="00652B9C">
      <w:pPr>
        <w:jc w:val="center"/>
        <w:rPr>
          <w:rFonts w:asciiTheme="minorHAnsi" w:hAnsiTheme="minorHAnsi" w:cstheme="minorHAnsi"/>
          <w:color w:val="000000"/>
        </w:rPr>
      </w:pPr>
    </w:p>
    <w:p w14:paraId="1950A8FD" w14:textId="645F6704" w:rsidR="00710A1B" w:rsidRPr="00710A1B" w:rsidRDefault="007075DB" w:rsidP="00710A1B">
      <w:pPr>
        <w:spacing w:after="120"/>
        <w:jc w:val="center"/>
        <w:rPr>
          <w:rFonts w:asciiTheme="minorHAnsi" w:hAnsiTheme="minorHAnsi" w:cstheme="minorHAnsi"/>
          <w:b/>
          <w:bCs/>
          <w:color w:val="000000"/>
        </w:rPr>
      </w:pPr>
      <w:r>
        <w:rPr>
          <w:rFonts w:asciiTheme="minorHAnsi" w:hAnsiTheme="minorHAnsi" w:cstheme="minorHAnsi"/>
          <w:b/>
          <w:bCs/>
          <w:color w:val="000000"/>
        </w:rPr>
        <w:t>Standard course offering</w:t>
      </w:r>
      <w:r w:rsidR="00710A1B" w:rsidRPr="00710A1B">
        <w:rPr>
          <w:rFonts w:asciiTheme="minorHAnsi" w:hAnsiTheme="minorHAnsi" w:cstheme="minorHAnsi"/>
          <w:b/>
          <w:bCs/>
          <w:color w:val="000000"/>
        </w:rPr>
        <w:t xml:space="preserve"> dates:  12/11/2023 – </w:t>
      </w:r>
      <w:proofErr w:type="gramStart"/>
      <w:r w:rsidR="00710A1B" w:rsidRPr="00710A1B">
        <w:rPr>
          <w:rFonts w:asciiTheme="minorHAnsi" w:hAnsiTheme="minorHAnsi" w:cstheme="minorHAnsi"/>
          <w:b/>
          <w:bCs/>
          <w:color w:val="000000"/>
        </w:rPr>
        <w:t>1/14/2024</w:t>
      </w:r>
      <w:proofErr w:type="gramEnd"/>
    </w:p>
    <w:p w14:paraId="31EBE4B1" w14:textId="772CF1EB" w:rsidR="00652B9C" w:rsidRPr="003E4114" w:rsidRDefault="00652B9C" w:rsidP="00652B9C">
      <w:pPr>
        <w:jc w:val="center"/>
        <w:rPr>
          <w:rFonts w:asciiTheme="minorHAnsi" w:hAnsiTheme="minorHAnsi" w:cstheme="minorHAnsi"/>
          <w:b/>
          <w:bCs/>
          <w:color w:val="000000"/>
        </w:rPr>
      </w:pPr>
      <w:r w:rsidRPr="003E4114">
        <w:rPr>
          <w:rFonts w:asciiTheme="minorHAnsi" w:hAnsiTheme="minorHAnsi" w:cstheme="minorHAnsi"/>
          <w:b/>
          <w:bCs/>
          <w:color w:val="000000"/>
        </w:rPr>
        <w:t>The following dates cannot be scheduled for face-to-face classes:</w:t>
      </w:r>
    </w:p>
    <w:p w14:paraId="41B12143" w14:textId="42464EEC" w:rsidR="00652B9C" w:rsidRPr="003E4114" w:rsidRDefault="00652B9C" w:rsidP="00652B9C">
      <w:pPr>
        <w:jc w:val="center"/>
        <w:rPr>
          <w:rFonts w:asciiTheme="minorHAnsi" w:hAnsiTheme="minorHAnsi" w:cstheme="minorHAnsi"/>
          <w:b/>
          <w:bCs/>
          <w:color w:val="000000"/>
        </w:rPr>
      </w:pPr>
      <w:r w:rsidRPr="003E4114">
        <w:rPr>
          <w:rFonts w:asciiTheme="minorHAnsi" w:hAnsiTheme="minorHAnsi" w:cstheme="minorHAnsi"/>
          <w:b/>
          <w:bCs/>
          <w:color w:val="000000"/>
        </w:rPr>
        <w:t>Dec 25</w:t>
      </w:r>
      <w:r w:rsidR="0059271B" w:rsidRPr="003E4114">
        <w:rPr>
          <w:rFonts w:asciiTheme="minorHAnsi" w:hAnsiTheme="minorHAnsi" w:cstheme="minorHAnsi"/>
          <w:b/>
          <w:bCs/>
          <w:color w:val="000000"/>
        </w:rPr>
        <w:t xml:space="preserve"> </w:t>
      </w:r>
      <w:r w:rsidR="00220642" w:rsidRPr="003E4114">
        <w:rPr>
          <w:rFonts w:asciiTheme="minorHAnsi" w:hAnsiTheme="minorHAnsi" w:cstheme="minorHAnsi"/>
          <w:b/>
          <w:bCs/>
          <w:color w:val="000000"/>
        </w:rPr>
        <w:t>and</w:t>
      </w:r>
      <w:r w:rsidR="0059271B" w:rsidRPr="003E4114">
        <w:rPr>
          <w:rFonts w:asciiTheme="minorHAnsi" w:hAnsiTheme="minorHAnsi" w:cstheme="minorHAnsi"/>
          <w:b/>
          <w:bCs/>
          <w:color w:val="000000"/>
        </w:rPr>
        <w:t xml:space="preserve"> </w:t>
      </w:r>
      <w:r w:rsidRPr="003E4114">
        <w:rPr>
          <w:rFonts w:asciiTheme="minorHAnsi" w:hAnsiTheme="minorHAnsi" w:cstheme="minorHAnsi"/>
          <w:b/>
          <w:bCs/>
          <w:color w:val="000000"/>
        </w:rPr>
        <w:t>Jan 1</w:t>
      </w:r>
    </w:p>
    <w:p w14:paraId="4355D258" w14:textId="77777777" w:rsidR="00652B9C" w:rsidRPr="003E4114" w:rsidRDefault="00652B9C" w:rsidP="00652B9C">
      <w:pPr>
        <w:jc w:val="center"/>
        <w:rPr>
          <w:rFonts w:asciiTheme="minorHAnsi" w:hAnsiTheme="minorHAnsi" w:cstheme="minorHAnsi"/>
          <w:color w:val="000000"/>
        </w:rPr>
      </w:pPr>
    </w:p>
    <w:p w14:paraId="4E734CFD" w14:textId="7634A5A7" w:rsidR="00652B9C" w:rsidRPr="003E4114" w:rsidRDefault="00652B9C" w:rsidP="00554DB4">
      <w:pPr>
        <w:spacing w:after="120"/>
        <w:rPr>
          <w:rFonts w:asciiTheme="minorHAnsi" w:hAnsiTheme="minorHAnsi" w:cstheme="minorHAnsi"/>
          <w:color w:val="000000"/>
        </w:rPr>
      </w:pPr>
      <w:r w:rsidRPr="003E4114">
        <w:rPr>
          <w:rFonts w:asciiTheme="minorHAnsi" w:hAnsiTheme="minorHAnsi" w:cstheme="minorHAnsi"/>
          <w:b/>
          <w:bCs/>
          <w:color w:val="000000"/>
        </w:rPr>
        <w:t>Distance Learning Classes</w:t>
      </w:r>
      <w:r w:rsidRPr="003E4114">
        <w:rPr>
          <w:rFonts w:asciiTheme="minorHAnsi" w:hAnsiTheme="minorHAnsi" w:cstheme="minorHAnsi"/>
          <w:color w:val="000000"/>
        </w:rPr>
        <w:t xml:space="preserve"> (80</w:t>
      </w:r>
      <w:r w:rsidR="00A03A27">
        <w:rPr>
          <w:rFonts w:asciiTheme="minorHAnsi" w:hAnsiTheme="minorHAnsi" w:cstheme="minorHAnsi"/>
          <w:color w:val="000000"/>
        </w:rPr>
        <w:t xml:space="preserve"> - 100</w:t>
      </w:r>
      <w:r w:rsidRPr="003E4114">
        <w:rPr>
          <w:rFonts w:asciiTheme="minorHAnsi" w:hAnsiTheme="minorHAnsi" w:cstheme="minorHAnsi"/>
          <w:color w:val="000000"/>
        </w:rPr>
        <w:t>% online)</w:t>
      </w:r>
    </w:p>
    <w:p w14:paraId="71B0A766" w14:textId="34B3DC54" w:rsidR="00724E95" w:rsidRPr="00352510" w:rsidRDefault="00652B9C" w:rsidP="00652B9C">
      <w:pPr>
        <w:spacing w:after="120"/>
        <w:rPr>
          <w:rStyle w:val="Hyperlink"/>
          <w:rFonts w:asciiTheme="minorHAnsi" w:hAnsiTheme="minorHAnsi" w:cstheme="minorHAnsi"/>
        </w:rPr>
      </w:pPr>
      <w:r w:rsidRPr="003E4114">
        <w:rPr>
          <w:rFonts w:asciiTheme="minorHAnsi" w:hAnsiTheme="minorHAnsi" w:cstheme="minorHAnsi"/>
          <w:color w:val="000000"/>
        </w:rPr>
        <w:t xml:space="preserve">The schedule will be determined by faculty. </w:t>
      </w:r>
      <w:r w:rsidR="007C3ECB">
        <w:rPr>
          <w:rFonts w:asciiTheme="minorHAnsi" w:hAnsiTheme="minorHAnsi" w:cstheme="minorHAnsi"/>
          <w:color w:val="000000"/>
        </w:rPr>
        <w:t xml:space="preserve">Please use standard </w:t>
      </w:r>
      <w:r w:rsidR="00DC5EFC">
        <w:rPr>
          <w:rFonts w:asciiTheme="minorHAnsi" w:hAnsiTheme="minorHAnsi" w:cstheme="minorHAnsi"/>
          <w:color w:val="000000"/>
        </w:rPr>
        <w:t xml:space="preserve">term start and end dates wherever possible.  </w:t>
      </w:r>
      <w:r w:rsidRPr="003E4114">
        <w:rPr>
          <w:rFonts w:asciiTheme="minorHAnsi" w:hAnsiTheme="minorHAnsi" w:cstheme="minorHAnsi"/>
          <w:color w:val="000000"/>
        </w:rPr>
        <w:t>Faculty must meet the required student learning outcomes. For those courses that are 80</w:t>
      </w:r>
      <w:r w:rsidR="00DD3057">
        <w:rPr>
          <w:rFonts w:asciiTheme="minorHAnsi" w:hAnsiTheme="minorHAnsi" w:cstheme="minorHAnsi"/>
          <w:color w:val="000000"/>
        </w:rPr>
        <w:t>-99</w:t>
      </w:r>
      <w:r w:rsidRPr="003E4114">
        <w:rPr>
          <w:rFonts w:asciiTheme="minorHAnsi" w:hAnsiTheme="minorHAnsi" w:cstheme="minorHAnsi"/>
          <w:color w:val="000000"/>
        </w:rPr>
        <w:t xml:space="preserve">% online, a meeting schedule </w:t>
      </w:r>
      <w:r w:rsidR="000160A2">
        <w:rPr>
          <w:rFonts w:asciiTheme="minorHAnsi" w:hAnsiTheme="minorHAnsi" w:cstheme="minorHAnsi"/>
          <w:color w:val="000000"/>
        </w:rPr>
        <w:t xml:space="preserve">of the </w:t>
      </w:r>
      <w:r w:rsidRPr="003E4114">
        <w:rPr>
          <w:rFonts w:asciiTheme="minorHAnsi" w:hAnsiTheme="minorHAnsi" w:cstheme="minorHAnsi"/>
          <w:color w:val="000000"/>
        </w:rPr>
        <w:t xml:space="preserve">dates </w:t>
      </w:r>
      <w:r w:rsidR="0059271B" w:rsidRPr="003E4114">
        <w:rPr>
          <w:rFonts w:asciiTheme="minorHAnsi" w:hAnsiTheme="minorHAnsi" w:cstheme="minorHAnsi"/>
          <w:color w:val="000000"/>
        </w:rPr>
        <w:t>and</w:t>
      </w:r>
      <w:r w:rsidRPr="003E4114">
        <w:rPr>
          <w:rFonts w:asciiTheme="minorHAnsi" w:hAnsiTheme="minorHAnsi" w:cstheme="minorHAnsi"/>
          <w:color w:val="000000"/>
        </w:rPr>
        <w:t xml:space="preserve"> times for the face-to-face (F2F) meetings must be provided. </w:t>
      </w:r>
      <w:r w:rsidR="004954F6" w:rsidRPr="00DC5EFC">
        <w:rPr>
          <w:rFonts w:asciiTheme="minorHAnsi" w:hAnsiTheme="minorHAnsi" w:cstheme="minorHAnsi"/>
          <w:b/>
          <w:bCs/>
          <w:color w:val="000000"/>
        </w:rPr>
        <w:t>Courses must be approved for Distance Learning</w:t>
      </w:r>
      <w:r w:rsidR="003A4DAC">
        <w:rPr>
          <w:rFonts w:asciiTheme="minorHAnsi" w:hAnsiTheme="minorHAnsi" w:cstheme="minorHAnsi"/>
          <w:color w:val="000000"/>
        </w:rPr>
        <w:t xml:space="preserve"> (policy linked here:  </w:t>
      </w:r>
      <w:r w:rsidR="00352510">
        <w:rPr>
          <w:rFonts w:asciiTheme="minorHAnsi" w:hAnsiTheme="minorHAnsi" w:cstheme="minorHAnsi"/>
        </w:rPr>
        <w:fldChar w:fldCharType="begin"/>
      </w:r>
      <w:r w:rsidR="001C43FC">
        <w:rPr>
          <w:rFonts w:asciiTheme="minorHAnsi" w:hAnsiTheme="minorHAnsi" w:cstheme="minorHAnsi"/>
        </w:rPr>
        <w:instrText>HYPERLINK "https://millersvilleuniversity.sharepoint.com/sites/FacultyLocalAgreements/SitePages/Distance-Learning-(DL)-Course-Approval-Process.aspx"</w:instrText>
      </w:r>
      <w:r w:rsidR="00352510">
        <w:rPr>
          <w:rFonts w:asciiTheme="minorHAnsi" w:hAnsiTheme="minorHAnsi" w:cstheme="minorHAnsi"/>
        </w:rPr>
      </w:r>
      <w:r w:rsidR="00352510">
        <w:rPr>
          <w:rFonts w:asciiTheme="minorHAnsi" w:hAnsiTheme="minorHAnsi" w:cstheme="minorHAnsi"/>
        </w:rPr>
        <w:fldChar w:fldCharType="separate"/>
      </w:r>
      <w:r w:rsidR="00F110C2" w:rsidRPr="00352510">
        <w:rPr>
          <w:rStyle w:val="Hyperlink"/>
          <w:rFonts w:asciiTheme="minorHAnsi" w:hAnsiTheme="minorHAnsi" w:cstheme="minorHAnsi"/>
        </w:rPr>
        <w:t>Distance learning (DL) course approval process</w:t>
      </w:r>
      <w:r w:rsidR="003A4DAC">
        <w:rPr>
          <w:rStyle w:val="Hyperlink"/>
          <w:rFonts w:asciiTheme="minorHAnsi" w:hAnsiTheme="minorHAnsi" w:cstheme="minorHAnsi"/>
        </w:rPr>
        <w:t>)</w:t>
      </w:r>
    </w:p>
    <w:p w14:paraId="050D3E91" w14:textId="731840C7" w:rsidR="00812FE3" w:rsidRDefault="00352510" w:rsidP="00652B9C">
      <w:pPr>
        <w:spacing w:after="120"/>
        <w:rPr>
          <w:rFonts w:asciiTheme="minorHAnsi" w:hAnsiTheme="minorHAnsi" w:cstheme="minorHAnsi"/>
          <w:i/>
          <w:iCs/>
          <w:color w:val="000000"/>
        </w:rPr>
      </w:pPr>
      <w:r>
        <w:rPr>
          <w:rFonts w:asciiTheme="minorHAnsi" w:hAnsiTheme="minorHAnsi" w:cstheme="minorHAnsi"/>
        </w:rPr>
        <w:fldChar w:fldCharType="end"/>
      </w:r>
      <w:r w:rsidR="00812FE3">
        <w:rPr>
          <w:rFonts w:asciiTheme="minorHAnsi" w:hAnsiTheme="minorHAnsi" w:cstheme="minorHAnsi"/>
          <w:i/>
          <w:iCs/>
          <w:color w:val="000000"/>
        </w:rPr>
        <w:t>Note 1:</w:t>
      </w:r>
      <w:r w:rsidR="00812FE3" w:rsidRPr="009A61DA">
        <w:rPr>
          <w:rFonts w:asciiTheme="minorHAnsi" w:hAnsiTheme="minorHAnsi" w:cstheme="minorHAnsi"/>
          <w:b/>
          <w:bCs/>
          <w:i/>
          <w:iCs/>
          <w:color w:val="000000"/>
        </w:rPr>
        <w:t xml:space="preserve"> F</w:t>
      </w:r>
      <w:r w:rsidR="00652B9C" w:rsidRPr="009A61DA">
        <w:rPr>
          <w:rFonts w:asciiTheme="minorHAnsi" w:hAnsiTheme="minorHAnsi" w:cstheme="minorHAnsi"/>
          <w:b/>
          <w:bCs/>
          <w:i/>
          <w:iCs/>
          <w:color w:val="000000"/>
        </w:rPr>
        <w:t>aculty receive distance learning stipends</w:t>
      </w:r>
      <w:r w:rsidR="00034C4D" w:rsidRPr="009A61DA">
        <w:rPr>
          <w:rFonts w:asciiTheme="minorHAnsi" w:hAnsiTheme="minorHAnsi" w:cstheme="minorHAnsi"/>
          <w:b/>
          <w:bCs/>
          <w:i/>
          <w:iCs/>
          <w:color w:val="000000"/>
        </w:rPr>
        <w:t xml:space="preserve"> for courses offered 80-100% online</w:t>
      </w:r>
      <w:r w:rsidR="00034C4D">
        <w:rPr>
          <w:rFonts w:asciiTheme="minorHAnsi" w:hAnsiTheme="minorHAnsi" w:cstheme="minorHAnsi"/>
          <w:i/>
          <w:iCs/>
          <w:color w:val="000000"/>
        </w:rPr>
        <w:t>.</w:t>
      </w:r>
    </w:p>
    <w:p w14:paraId="13641432" w14:textId="46D6699B" w:rsidR="00652B9C" w:rsidRDefault="00812FE3" w:rsidP="00652B9C">
      <w:pPr>
        <w:spacing w:after="120"/>
        <w:rPr>
          <w:rFonts w:asciiTheme="minorHAnsi" w:hAnsiTheme="minorHAnsi" w:cstheme="minorHAnsi"/>
          <w:i/>
          <w:iCs/>
          <w:color w:val="000000"/>
        </w:rPr>
      </w:pPr>
      <w:r>
        <w:rPr>
          <w:rFonts w:asciiTheme="minorHAnsi" w:hAnsiTheme="minorHAnsi" w:cstheme="minorHAnsi"/>
          <w:i/>
          <w:iCs/>
          <w:color w:val="000000"/>
        </w:rPr>
        <w:t xml:space="preserve">Note 2: </w:t>
      </w:r>
      <w:r w:rsidR="006A7345">
        <w:rPr>
          <w:rFonts w:asciiTheme="minorHAnsi" w:hAnsiTheme="minorHAnsi" w:cstheme="minorHAnsi"/>
          <w:i/>
          <w:iCs/>
          <w:color w:val="000000"/>
        </w:rPr>
        <w:t>Synchronous online class meetings</w:t>
      </w:r>
      <w:r w:rsidR="006C2993">
        <w:rPr>
          <w:rFonts w:asciiTheme="minorHAnsi" w:hAnsiTheme="minorHAnsi" w:cstheme="minorHAnsi"/>
          <w:i/>
          <w:iCs/>
          <w:color w:val="000000"/>
        </w:rPr>
        <w:t xml:space="preserve"> are counted as online class time and </w:t>
      </w:r>
      <w:r w:rsidR="00351BE2">
        <w:rPr>
          <w:rFonts w:asciiTheme="minorHAnsi" w:hAnsiTheme="minorHAnsi" w:cstheme="minorHAnsi"/>
          <w:i/>
          <w:iCs/>
          <w:color w:val="000000"/>
        </w:rPr>
        <w:t xml:space="preserve">not counted toward </w:t>
      </w:r>
      <w:r w:rsidR="00954671">
        <w:rPr>
          <w:rFonts w:asciiTheme="minorHAnsi" w:hAnsiTheme="minorHAnsi" w:cstheme="minorHAnsi"/>
          <w:i/>
          <w:iCs/>
          <w:color w:val="000000"/>
        </w:rPr>
        <w:t>in-person time.</w:t>
      </w:r>
      <w:r w:rsidR="003C53A3">
        <w:rPr>
          <w:rFonts w:asciiTheme="minorHAnsi" w:hAnsiTheme="minorHAnsi" w:cstheme="minorHAnsi"/>
          <w:i/>
          <w:iCs/>
          <w:color w:val="000000"/>
        </w:rPr>
        <w:t xml:space="preserve"> (</w:t>
      </w:r>
      <w:r w:rsidR="00710A1B">
        <w:rPr>
          <w:rFonts w:asciiTheme="minorHAnsi" w:hAnsiTheme="minorHAnsi" w:cstheme="minorHAnsi"/>
          <w:i/>
          <w:iCs/>
          <w:color w:val="000000"/>
        </w:rPr>
        <w:t xml:space="preserve">Example: </w:t>
      </w:r>
      <w:r w:rsidR="00EC2931">
        <w:rPr>
          <w:rFonts w:asciiTheme="minorHAnsi" w:hAnsiTheme="minorHAnsi" w:cstheme="minorHAnsi"/>
          <w:i/>
          <w:iCs/>
          <w:color w:val="000000"/>
        </w:rPr>
        <w:t xml:space="preserve">instructor </w:t>
      </w:r>
      <w:r w:rsidR="003C53A3">
        <w:rPr>
          <w:rFonts w:asciiTheme="minorHAnsi" w:hAnsiTheme="minorHAnsi" w:cstheme="minorHAnsi"/>
          <w:i/>
          <w:iCs/>
          <w:color w:val="000000"/>
        </w:rPr>
        <w:t xml:space="preserve">schedules 10 hours of online synchronous meetings </w:t>
      </w:r>
      <w:r w:rsidR="00710A1B">
        <w:rPr>
          <w:rFonts w:asciiTheme="minorHAnsi" w:hAnsiTheme="minorHAnsi" w:cstheme="minorHAnsi"/>
          <w:i/>
          <w:iCs/>
          <w:color w:val="000000"/>
        </w:rPr>
        <w:t>with</w:t>
      </w:r>
      <w:r w:rsidR="003C53A3">
        <w:rPr>
          <w:rFonts w:asciiTheme="minorHAnsi" w:hAnsiTheme="minorHAnsi" w:cstheme="minorHAnsi"/>
          <w:i/>
          <w:iCs/>
          <w:color w:val="000000"/>
        </w:rPr>
        <w:t xml:space="preserve"> remainder of coursework</w:t>
      </w:r>
      <w:r w:rsidR="00710A1B">
        <w:rPr>
          <w:rFonts w:asciiTheme="minorHAnsi" w:hAnsiTheme="minorHAnsi" w:cstheme="minorHAnsi"/>
          <w:i/>
          <w:iCs/>
          <w:color w:val="000000"/>
        </w:rPr>
        <w:t xml:space="preserve"> done asynchronously </w:t>
      </w:r>
      <w:r w:rsidR="0052650E">
        <w:rPr>
          <w:rFonts w:asciiTheme="minorHAnsi" w:hAnsiTheme="minorHAnsi" w:cstheme="minorHAnsi"/>
          <w:i/>
          <w:iCs/>
          <w:color w:val="000000"/>
        </w:rPr>
        <w:t>– this would</w:t>
      </w:r>
      <w:r w:rsidR="00710A1B">
        <w:rPr>
          <w:rFonts w:asciiTheme="minorHAnsi" w:hAnsiTheme="minorHAnsi" w:cstheme="minorHAnsi"/>
          <w:i/>
          <w:iCs/>
          <w:color w:val="000000"/>
        </w:rPr>
        <w:t xml:space="preserve"> be </w:t>
      </w:r>
      <w:r w:rsidR="003C53A3">
        <w:rPr>
          <w:rFonts w:asciiTheme="minorHAnsi" w:hAnsiTheme="minorHAnsi" w:cstheme="minorHAnsi"/>
          <w:i/>
          <w:iCs/>
          <w:color w:val="000000"/>
        </w:rPr>
        <w:t xml:space="preserve">considered </w:t>
      </w:r>
      <w:r w:rsidR="00710A1B">
        <w:rPr>
          <w:rFonts w:asciiTheme="minorHAnsi" w:hAnsiTheme="minorHAnsi" w:cstheme="minorHAnsi"/>
          <w:i/>
          <w:iCs/>
          <w:color w:val="000000"/>
        </w:rPr>
        <w:t xml:space="preserve">a </w:t>
      </w:r>
      <w:r w:rsidR="003C53A3">
        <w:rPr>
          <w:rFonts w:asciiTheme="minorHAnsi" w:hAnsiTheme="minorHAnsi" w:cstheme="minorHAnsi"/>
          <w:i/>
          <w:iCs/>
          <w:color w:val="000000"/>
        </w:rPr>
        <w:t>100% online</w:t>
      </w:r>
      <w:r w:rsidR="00710A1B">
        <w:rPr>
          <w:rFonts w:asciiTheme="minorHAnsi" w:hAnsiTheme="minorHAnsi" w:cstheme="minorHAnsi"/>
          <w:i/>
          <w:iCs/>
          <w:color w:val="000000"/>
        </w:rPr>
        <w:t xml:space="preserve"> class</w:t>
      </w:r>
      <w:r w:rsidR="003C53A3">
        <w:rPr>
          <w:rFonts w:asciiTheme="minorHAnsi" w:hAnsiTheme="minorHAnsi" w:cstheme="minorHAnsi"/>
          <w:i/>
          <w:iCs/>
          <w:color w:val="000000"/>
        </w:rPr>
        <w:t>)</w:t>
      </w:r>
      <w:r w:rsidR="00710A1B">
        <w:rPr>
          <w:rFonts w:asciiTheme="minorHAnsi" w:hAnsiTheme="minorHAnsi" w:cstheme="minorHAnsi"/>
          <w:i/>
          <w:iCs/>
          <w:color w:val="000000"/>
        </w:rPr>
        <w:t>.</w:t>
      </w:r>
    </w:p>
    <w:p w14:paraId="29EDBDC5" w14:textId="34DC2003" w:rsidR="003E3191" w:rsidRPr="003E4114" w:rsidRDefault="003E3191" w:rsidP="00652B9C">
      <w:pPr>
        <w:spacing w:after="120"/>
        <w:rPr>
          <w:rFonts w:asciiTheme="minorHAnsi" w:hAnsiTheme="minorHAnsi" w:cstheme="minorHAnsi"/>
          <w:color w:val="000000"/>
        </w:rPr>
      </w:pPr>
      <w:r>
        <w:rPr>
          <w:rFonts w:asciiTheme="minorHAnsi" w:hAnsiTheme="minorHAnsi" w:cstheme="minorHAnsi"/>
          <w:i/>
          <w:iCs/>
          <w:color w:val="000000"/>
        </w:rPr>
        <w:t>Note 3:</w:t>
      </w:r>
      <w:r w:rsidR="00233C1F">
        <w:rPr>
          <w:rFonts w:asciiTheme="minorHAnsi" w:hAnsiTheme="minorHAnsi" w:cstheme="minorHAnsi"/>
          <w:i/>
          <w:iCs/>
          <w:color w:val="000000"/>
        </w:rPr>
        <w:t xml:space="preserve"> A class may </w:t>
      </w:r>
      <w:r w:rsidR="00072F06">
        <w:rPr>
          <w:rFonts w:asciiTheme="minorHAnsi" w:hAnsiTheme="minorHAnsi" w:cstheme="minorHAnsi"/>
          <w:i/>
          <w:iCs/>
          <w:color w:val="000000"/>
        </w:rPr>
        <w:t>schedule</w:t>
      </w:r>
      <w:r w:rsidR="00233C1F">
        <w:rPr>
          <w:rFonts w:asciiTheme="minorHAnsi" w:hAnsiTheme="minorHAnsi" w:cstheme="minorHAnsi"/>
          <w:i/>
          <w:iCs/>
          <w:color w:val="000000"/>
        </w:rPr>
        <w:t xml:space="preserve"> in</w:t>
      </w:r>
      <w:r w:rsidR="00072F06">
        <w:rPr>
          <w:rFonts w:asciiTheme="minorHAnsi" w:hAnsiTheme="minorHAnsi" w:cstheme="minorHAnsi"/>
          <w:i/>
          <w:iCs/>
          <w:color w:val="000000"/>
        </w:rPr>
        <w:t>-</w:t>
      </w:r>
      <w:r w:rsidR="00233C1F">
        <w:rPr>
          <w:rFonts w:asciiTheme="minorHAnsi" w:hAnsiTheme="minorHAnsi" w:cstheme="minorHAnsi"/>
          <w:i/>
          <w:iCs/>
          <w:color w:val="000000"/>
        </w:rPr>
        <w:t>person</w:t>
      </w:r>
      <w:r w:rsidR="0021733C">
        <w:rPr>
          <w:rFonts w:asciiTheme="minorHAnsi" w:hAnsiTheme="minorHAnsi" w:cstheme="minorHAnsi"/>
          <w:i/>
          <w:iCs/>
          <w:color w:val="000000"/>
        </w:rPr>
        <w:t xml:space="preserve"> face-to-face</w:t>
      </w:r>
      <w:r w:rsidR="00E82B13">
        <w:rPr>
          <w:rFonts w:asciiTheme="minorHAnsi" w:hAnsiTheme="minorHAnsi" w:cstheme="minorHAnsi"/>
          <w:i/>
          <w:iCs/>
          <w:color w:val="000000"/>
        </w:rPr>
        <w:t xml:space="preserve"> meetings</w:t>
      </w:r>
      <w:r w:rsidR="0021733C">
        <w:rPr>
          <w:rFonts w:asciiTheme="minorHAnsi" w:hAnsiTheme="minorHAnsi" w:cstheme="minorHAnsi"/>
          <w:i/>
          <w:iCs/>
          <w:color w:val="000000"/>
        </w:rPr>
        <w:t xml:space="preserve"> </w:t>
      </w:r>
      <w:r w:rsidR="00E82B13">
        <w:rPr>
          <w:rFonts w:asciiTheme="minorHAnsi" w:hAnsiTheme="minorHAnsi" w:cstheme="minorHAnsi"/>
          <w:i/>
          <w:iCs/>
          <w:color w:val="000000"/>
        </w:rPr>
        <w:t xml:space="preserve">for up to </w:t>
      </w:r>
      <w:r w:rsidR="006D61DE">
        <w:rPr>
          <w:rFonts w:asciiTheme="minorHAnsi" w:hAnsiTheme="minorHAnsi" w:cstheme="minorHAnsi"/>
          <w:i/>
          <w:iCs/>
          <w:color w:val="000000"/>
        </w:rPr>
        <w:t>2</w:t>
      </w:r>
      <w:r w:rsidR="00E82B13">
        <w:rPr>
          <w:rFonts w:asciiTheme="minorHAnsi" w:hAnsiTheme="minorHAnsi" w:cstheme="minorHAnsi"/>
          <w:i/>
          <w:iCs/>
          <w:color w:val="000000"/>
        </w:rPr>
        <w:t>0% of the</w:t>
      </w:r>
      <w:r w:rsidR="00DD4970">
        <w:rPr>
          <w:rFonts w:asciiTheme="minorHAnsi" w:hAnsiTheme="minorHAnsi" w:cstheme="minorHAnsi"/>
          <w:i/>
          <w:iCs/>
          <w:color w:val="000000"/>
        </w:rPr>
        <w:t xml:space="preserve"> required</w:t>
      </w:r>
      <w:r w:rsidR="00E82B13">
        <w:rPr>
          <w:rFonts w:asciiTheme="minorHAnsi" w:hAnsiTheme="minorHAnsi" w:cstheme="minorHAnsi"/>
          <w:i/>
          <w:iCs/>
          <w:color w:val="000000"/>
        </w:rPr>
        <w:t xml:space="preserve"> course</w:t>
      </w:r>
      <w:r w:rsidR="00DD4970">
        <w:rPr>
          <w:rFonts w:asciiTheme="minorHAnsi" w:hAnsiTheme="minorHAnsi" w:cstheme="minorHAnsi"/>
          <w:i/>
          <w:iCs/>
          <w:color w:val="000000"/>
        </w:rPr>
        <w:t xml:space="preserve"> meeting</w:t>
      </w:r>
      <w:r w:rsidR="00E82B13">
        <w:rPr>
          <w:rFonts w:asciiTheme="minorHAnsi" w:hAnsiTheme="minorHAnsi" w:cstheme="minorHAnsi"/>
          <w:i/>
          <w:iCs/>
          <w:color w:val="000000"/>
        </w:rPr>
        <w:t xml:space="preserve"> hours (</w:t>
      </w:r>
      <w:r w:rsidR="00CD3180">
        <w:rPr>
          <w:rFonts w:asciiTheme="minorHAnsi" w:hAnsiTheme="minorHAnsi" w:cstheme="minorHAnsi"/>
          <w:i/>
          <w:iCs/>
          <w:color w:val="000000"/>
        </w:rPr>
        <w:t xml:space="preserve">no more than </w:t>
      </w:r>
      <w:r w:rsidR="00E82B13">
        <w:rPr>
          <w:rFonts w:asciiTheme="minorHAnsi" w:hAnsiTheme="minorHAnsi" w:cstheme="minorHAnsi"/>
          <w:i/>
          <w:iCs/>
          <w:color w:val="000000"/>
        </w:rPr>
        <w:t xml:space="preserve">7.5 hours for a </w:t>
      </w:r>
      <w:proofErr w:type="gramStart"/>
      <w:r w:rsidR="00E82B13">
        <w:rPr>
          <w:rFonts w:asciiTheme="minorHAnsi" w:hAnsiTheme="minorHAnsi" w:cstheme="minorHAnsi"/>
          <w:i/>
          <w:iCs/>
          <w:color w:val="000000"/>
        </w:rPr>
        <w:t>3 credit</w:t>
      </w:r>
      <w:proofErr w:type="gramEnd"/>
      <w:r w:rsidR="00E82B13">
        <w:rPr>
          <w:rFonts w:asciiTheme="minorHAnsi" w:hAnsiTheme="minorHAnsi" w:cstheme="minorHAnsi"/>
          <w:i/>
          <w:iCs/>
          <w:color w:val="000000"/>
        </w:rPr>
        <w:t xml:space="preserve"> class)</w:t>
      </w:r>
      <w:r w:rsidR="00034C4D">
        <w:rPr>
          <w:rFonts w:asciiTheme="minorHAnsi" w:hAnsiTheme="minorHAnsi" w:cstheme="minorHAnsi"/>
          <w:i/>
          <w:iCs/>
          <w:color w:val="000000"/>
        </w:rPr>
        <w:t xml:space="preserve"> and still qualify as DL.  Courses offered in this manner are coded as</w:t>
      </w:r>
      <w:r w:rsidR="002A18FE">
        <w:rPr>
          <w:rFonts w:asciiTheme="minorHAnsi" w:hAnsiTheme="minorHAnsi" w:cstheme="minorHAnsi"/>
          <w:i/>
          <w:iCs/>
          <w:color w:val="000000"/>
        </w:rPr>
        <w:t xml:space="preserve"> “O8”</w:t>
      </w:r>
      <w:r w:rsidR="00034C4D">
        <w:rPr>
          <w:rFonts w:asciiTheme="minorHAnsi" w:hAnsiTheme="minorHAnsi" w:cstheme="minorHAnsi"/>
          <w:i/>
          <w:iCs/>
          <w:color w:val="000000"/>
        </w:rPr>
        <w:t xml:space="preserve"> Online 80-99%.</w:t>
      </w:r>
    </w:p>
    <w:p w14:paraId="49C328D2" w14:textId="255DF2F8" w:rsidR="00652B9C" w:rsidRPr="003E4114" w:rsidRDefault="00652B9C" w:rsidP="00652B9C">
      <w:pPr>
        <w:rPr>
          <w:rFonts w:asciiTheme="minorHAnsi" w:hAnsiTheme="minorHAnsi" w:cstheme="minorHAnsi"/>
          <w:color w:val="000000"/>
        </w:rPr>
      </w:pPr>
    </w:p>
    <w:p w14:paraId="7C66F2CA" w14:textId="118F3299" w:rsidR="00046BCC" w:rsidRDefault="00046BCC" w:rsidP="00554DB4">
      <w:pPr>
        <w:spacing w:after="120"/>
        <w:rPr>
          <w:rFonts w:asciiTheme="minorHAnsi" w:hAnsiTheme="minorHAnsi" w:cstheme="minorHAnsi"/>
          <w:color w:val="000000"/>
        </w:rPr>
      </w:pPr>
      <w:r>
        <w:rPr>
          <w:rFonts w:asciiTheme="minorHAnsi" w:hAnsiTheme="minorHAnsi" w:cstheme="minorHAnsi"/>
          <w:b/>
          <w:bCs/>
          <w:color w:val="000000"/>
        </w:rPr>
        <w:t>Blended</w:t>
      </w:r>
      <w:r w:rsidR="006C427F">
        <w:rPr>
          <w:rFonts w:asciiTheme="minorHAnsi" w:hAnsiTheme="minorHAnsi" w:cstheme="minorHAnsi"/>
          <w:b/>
          <w:bCs/>
          <w:color w:val="000000"/>
        </w:rPr>
        <w:t xml:space="preserve"> and Face-to-Face</w:t>
      </w:r>
      <w:r>
        <w:rPr>
          <w:rFonts w:asciiTheme="minorHAnsi" w:hAnsiTheme="minorHAnsi" w:cstheme="minorHAnsi"/>
          <w:b/>
          <w:bCs/>
          <w:color w:val="000000"/>
        </w:rPr>
        <w:t xml:space="preserve"> Classes</w:t>
      </w:r>
      <w:r w:rsidR="00737623">
        <w:rPr>
          <w:rFonts w:asciiTheme="minorHAnsi" w:hAnsiTheme="minorHAnsi" w:cstheme="minorHAnsi"/>
          <w:b/>
          <w:bCs/>
          <w:color w:val="000000"/>
        </w:rPr>
        <w:t xml:space="preserve"> </w:t>
      </w:r>
    </w:p>
    <w:p w14:paraId="04C2CF4E" w14:textId="2A9E443D" w:rsidR="00164156" w:rsidRDefault="003A4DAC" w:rsidP="00554DB4">
      <w:pPr>
        <w:spacing w:after="120"/>
        <w:rPr>
          <w:rFonts w:asciiTheme="minorHAnsi" w:hAnsiTheme="minorHAnsi" w:cstheme="minorHAnsi"/>
          <w:i/>
          <w:iCs/>
          <w:color w:val="000000"/>
        </w:rPr>
      </w:pPr>
      <w:r>
        <w:rPr>
          <w:rFonts w:asciiTheme="minorHAnsi" w:hAnsiTheme="minorHAnsi" w:cstheme="minorHAnsi"/>
          <w:color w:val="000000"/>
        </w:rPr>
        <w:t xml:space="preserve">Course is offered </w:t>
      </w:r>
      <w:r w:rsidR="001E1684">
        <w:rPr>
          <w:rFonts w:asciiTheme="minorHAnsi" w:hAnsiTheme="minorHAnsi" w:cstheme="minorHAnsi"/>
          <w:color w:val="000000"/>
        </w:rPr>
        <w:t xml:space="preserve">in-person and may incorporate some </w:t>
      </w:r>
      <w:r w:rsidR="00370270">
        <w:rPr>
          <w:rFonts w:asciiTheme="minorHAnsi" w:hAnsiTheme="minorHAnsi" w:cstheme="minorHAnsi"/>
          <w:color w:val="000000"/>
        </w:rPr>
        <w:t>online work</w:t>
      </w:r>
      <w:r>
        <w:rPr>
          <w:rFonts w:asciiTheme="minorHAnsi" w:hAnsiTheme="minorHAnsi" w:cstheme="minorHAnsi"/>
          <w:color w:val="000000"/>
        </w:rPr>
        <w:t>.</w:t>
      </w:r>
      <w:r w:rsidR="00FB3E4D" w:rsidRPr="00FB3E4D">
        <w:rPr>
          <w:rFonts w:asciiTheme="minorHAnsi" w:hAnsiTheme="minorHAnsi" w:cstheme="minorHAnsi"/>
          <w:color w:val="000000"/>
        </w:rPr>
        <w:t xml:space="preserve"> </w:t>
      </w:r>
      <w:r w:rsidR="00FB3E4D">
        <w:rPr>
          <w:rFonts w:asciiTheme="minorHAnsi" w:hAnsiTheme="minorHAnsi" w:cstheme="minorHAnsi"/>
          <w:color w:val="000000"/>
        </w:rPr>
        <w:t>Please use standard term start and end dates wherever possible.</w:t>
      </w:r>
      <w:r>
        <w:rPr>
          <w:rFonts w:asciiTheme="minorHAnsi" w:hAnsiTheme="minorHAnsi" w:cstheme="minorHAnsi"/>
          <w:color w:val="000000"/>
        </w:rPr>
        <w:t xml:space="preserve"> </w:t>
      </w:r>
      <w:r w:rsidR="007075DB" w:rsidRPr="00C13F4F">
        <w:rPr>
          <w:rFonts w:asciiTheme="minorHAnsi" w:hAnsiTheme="minorHAnsi" w:cstheme="minorHAnsi"/>
          <w:i/>
          <w:iCs/>
          <w:color w:val="000000"/>
        </w:rPr>
        <w:t>DL approval is not needed.</w:t>
      </w:r>
      <w:r w:rsidR="00446C9C" w:rsidRPr="00C13F4F">
        <w:rPr>
          <w:rFonts w:asciiTheme="minorHAnsi" w:hAnsiTheme="minorHAnsi" w:cstheme="minorHAnsi"/>
          <w:i/>
          <w:iCs/>
          <w:color w:val="000000"/>
        </w:rPr>
        <w:t xml:space="preserve"> No DL stipend is </w:t>
      </w:r>
      <w:r w:rsidR="001A6BA2" w:rsidRPr="00C13F4F">
        <w:rPr>
          <w:rFonts w:asciiTheme="minorHAnsi" w:hAnsiTheme="minorHAnsi" w:cstheme="minorHAnsi"/>
          <w:i/>
          <w:iCs/>
          <w:color w:val="000000"/>
        </w:rPr>
        <w:t>given.</w:t>
      </w:r>
      <w:r w:rsidR="00164156">
        <w:rPr>
          <w:rFonts w:asciiTheme="minorHAnsi" w:hAnsiTheme="minorHAnsi" w:cstheme="minorHAnsi"/>
          <w:i/>
          <w:iCs/>
          <w:color w:val="000000"/>
        </w:rPr>
        <w:t xml:space="preserve">  </w:t>
      </w:r>
    </w:p>
    <w:p w14:paraId="22D45425" w14:textId="5749543C" w:rsidR="009E3C7D" w:rsidRPr="00C13F4F" w:rsidRDefault="009E3C7D" w:rsidP="00554DB4">
      <w:pPr>
        <w:spacing w:after="120"/>
        <w:rPr>
          <w:rFonts w:asciiTheme="minorHAnsi" w:hAnsiTheme="minorHAnsi" w:cstheme="minorHAnsi"/>
          <w:i/>
          <w:iCs/>
          <w:color w:val="000000"/>
        </w:rPr>
      </w:pPr>
      <w:r>
        <w:rPr>
          <w:rFonts w:asciiTheme="minorHAnsi" w:hAnsiTheme="minorHAnsi" w:cstheme="minorHAnsi"/>
          <w:i/>
          <w:iCs/>
          <w:color w:val="000000"/>
        </w:rPr>
        <w:t xml:space="preserve">Blended courses are those which meet in person </w:t>
      </w:r>
      <w:r w:rsidR="00FD1F3F">
        <w:rPr>
          <w:rFonts w:asciiTheme="minorHAnsi" w:hAnsiTheme="minorHAnsi" w:cstheme="minorHAnsi"/>
          <w:i/>
          <w:iCs/>
          <w:color w:val="000000"/>
        </w:rPr>
        <w:t xml:space="preserve">for </w:t>
      </w:r>
      <w:r w:rsidR="0075194C">
        <w:rPr>
          <w:rFonts w:asciiTheme="minorHAnsi" w:hAnsiTheme="minorHAnsi" w:cstheme="minorHAnsi"/>
          <w:i/>
          <w:iCs/>
          <w:color w:val="000000"/>
        </w:rPr>
        <w:t>3</w:t>
      </w:r>
      <w:r w:rsidR="00FD1F3F">
        <w:rPr>
          <w:rFonts w:asciiTheme="minorHAnsi" w:hAnsiTheme="minorHAnsi" w:cstheme="minorHAnsi"/>
          <w:i/>
          <w:iCs/>
          <w:color w:val="000000"/>
        </w:rPr>
        <w:t>0-79% of the required course</w:t>
      </w:r>
      <w:r w:rsidR="00397CAD">
        <w:rPr>
          <w:rFonts w:asciiTheme="minorHAnsi" w:hAnsiTheme="minorHAnsi" w:cstheme="minorHAnsi"/>
          <w:i/>
          <w:iCs/>
          <w:color w:val="000000"/>
        </w:rPr>
        <w:t xml:space="preserve"> hours</w:t>
      </w:r>
      <w:r w:rsidR="00FD1F3F">
        <w:rPr>
          <w:rFonts w:asciiTheme="minorHAnsi" w:hAnsiTheme="minorHAnsi" w:cstheme="minorHAnsi"/>
          <w:i/>
          <w:iCs/>
          <w:color w:val="000000"/>
        </w:rPr>
        <w:t>.</w:t>
      </w:r>
      <w:r w:rsidR="00FD1F3F">
        <w:rPr>
          <w:rFonts w:asciiTheme="minorHAnsi" w:hAnsiTheme="minorHAnsi" w:cstheme="minorHAnsi"/>
          <w:i/>
          <w:iCs/>
          <w:color w:val="000000"/>
        </w:rPr>
        <w:br/>
        <w:t>Face-to-face courses meet primarily in person,</w:t>
      </w:r>
      <w:r w:rsidR="00995333">
        <w:rPr>
          <w:rFonts w:asciiTheme="minorHAnsi" w:hAnsiTheme="minorHAnsi" w:cstheme="minorHAnsi"/>
          <w:i/>
          <w:iCs/>
          <w:color w:val="000000"/>
        </w:rPr>
        <w:t xml:space="preserve"> with 0-</w:t>
      </w:r>
      <w:r w:rsidR="0075194C">
        <w:rPr>
          <w:rFonts w:asciiTheme="minorHAnsi" w:hAnsiTheme="minorHAnsi" w:cstheme="minorHAnsi"/>
          <w:i/>
          <w:iCs/>
          <w:color w:val="000000"/>
        </w:rPr>
        <w:t>3</w:t>
      </w:r>
      <w:r w:rsidR="00FD1F3F">
        <w:rPr>
          <w:rFonts w:asciiTheme="minorHAnsi" w:hAnsiTheme="minorHAnsi" w:cstheme="minorHAnsi"/>
          <w:i/>
          <w:iCs/>
          <w:color w:val="000000"/>
        </w:rPr>
        <w:t>0% of the time online.</w:t>
      </w:r>
    </w:p>
    <w:p w14:paraId="715258C1" w14:textId="77777777" w:rsidR="001F2FCE" w:rsidRDefault="001F2FCE" w:rsidP="00554DB4">
      <w:pPr>
        <w:spacing w:after="120"/>
        <w:rPr>
          <w:rFonts w:asciiTheme="minorHAnsi" w:hAnsiTheme="minorHAnsi" w:cstheme="minorHAnsi"/>
          <w:b/>
          <w:bCs/>
          <w:color w:val="000000"/>
        </w:rPr>
      </w:pPr>
    </w:p>
    <w:p w14:paraId="6264368F" w14:textId="42D490EF" w:rsidR="00652B9C" w:rsidRPr="003E4114" w:rsidRDefault="00652B9C" w:rsidP="00554DB4">
      <w:pPr>
        <w:spacing w:after="120"/>
        <w:rPr>
          <w:rFonts w:asciiTheme="minorHAnsi" w:hAnsiTheme="minorHAnsi" w:cstheme="minorHAnsi"/>
          <w:color w:val="000000"/>
        </w:rPr>
      </w:pPr>
      <w:r w:rsidRPr="003E4114">
        <w:rPr>
          <w:rFonts w:asciiTheme="minorHAnsi" w:hAnsiTheme="minorHAnsi" w:cstheme="minorHAnsi"/>
          <w:b/>
          <w:bCs/>
          <w:color w:val="000000"/>
        </w:rPr>
        <w:t>Immersion Classes</w:t>
      </w:r>
      <w:r w:rsidRPr="003E4114">
        <w:rPr>
          <w:rFonts w:asciiTheme="minorHAnsi" w:hAnsiTheme="minorHAnsi" w:cstheme="minorHAnsi"/>
          <w:color w:val="000000"/>
        </w:rPr>
        <w:t xml:space="preserve"> (field study, study abroad)</w:t>
      </w:r>
    </w:p>
    <w:p w14:paraId="1419E388" w14:textId="189CB797" w:rsidR="00652B9C" w:rsidRPr="003E4114" w:rsidRDefault="00652B9C" w:rsidP="00652B9C">
      <w:pPr>
        <w:rPr>
          <w:rFonts w:asciiTheme="minorHAnsi" w:hAnsiTheme="minorHAnsi" w:cstheme="minorHAnsi"/>
          <w:color w:val="000000"/>
        </w:rPr>
      </w:pPr>
      <w:r w:rsidRPr="003E4114">
        <w:rPr>
          <w:rFonts w:asciiTheme="minorHAnsi" w:hAnsiTheme="minorHAnsi" w:cstheme="minorHAnsi"/>
          <w:color w:val="000000"/>
        </w:rPr>
        <w:t>A minimum of 5 full days (7.5 hours a day) equates to a three-credit course. Note that travel time is not included in the required hours.</w:t>
      </w:r>
      <w:r w:rsidR="00C13F4F">
        <w:rPr>
          <w:rFonts w:asciiTheme="minorHAnsi" w:hAnsiTheme="minorHAnsi" w:cstheme="minorHAnsi"/>
          <w:color w:val="000000"/>
        </w:rPr>
        <w:t xml:space="preserve"> </w:t>
      </w:r>
      <w:r w:rsidR="00C13F4F" w:rsidRPr="00C13F4F">
        <w:rPr>
          <w:rFonts w:asciiTheme="minorHAnsi" w:hAnsiTheme="minorHAnsi" w:cstheme="minorHAnsi"/>
          <w:i/>
          <w:iCs/>
          <w:color w:val="000000"/>
        </w:rPr>
        <w:t>DL approval is not needed. No DL stipend is given.</w:t>
      </w:r>
    </w:p>
    <w:p w14:paraId="403A94A6" w14:textId="77777777" w:rsidR="00652B9C" w:rsidRPr="003E4114" w:rsidRDefault="00652B9C" w:rsidP="00652B9C">
      <w:pPr>
        <w:rPr>
          <w:rFonts w:asciiTheme="minorHAnsi" w:hAnsiTheme="minorHAnsi" w:cstheme="minorHAnsi"/>
          <w:color w:val="000000"/>
        </w:rPr>
      </w:pPr>
    </w:p>
    <w:p w14:paraId="22657FA5" w14:textId="6FC8FC62" w:rsidR="00652B9C" w:rsidRPr="003E4114" w:rsidRDefault="00652B9C" w:rsidP="00554DB4">
      <w:pPr>
        <w:spacing w:after="120"/>
        <w:rPr>
          <w:rFonts w:asciiTheme="minorHAnsi" w:hAnsiTheme="minorHAnsi" w:cstheme="minorHAnsi"/>
          <w:b/>
          <w:bCs/>
          <w:color w:val="000000"/>
        </w:rPr>
      </w:pPr>
      <w:r w:rsidRPr="003E4114">
        <w:rPr>
          <w:rFonts w:asciiTheme="minorHAnsi" w:hAnsiTheme="minorHAnsi" w:cstheme="minorHAnsi"/>
          <w:b/>
          <w:bCs/>
          <w:color w:val="000000"/>
        </w:rPr>
        <w:t>Internships and/or Co-Ops</w:t>
      </w:r>
    </w:p>
    <w:p w14:paraId="106276D1" w14:textId="49AF9F67" w:rsidR="00880F83" w:rsidRPr="007C3ECB" w:rsidRDefault="00652B9C">
      <w:pPr>
        <w:rPr>
          <w:rFonts w:asciiTheme="minorHAnsi" w:hAnsiTheme="minorHAnsi" w:cstheme="minorHAnsi"/>
          <w:color w:val="000000"/>
        </w:rPr>
      </w:pPr>
      <w:r w:rsidRPr="003E4114">
        <w:rPr>
          <w:rFonts w:asciiTheme="minorHAnsi" w:hAnsiTheme="minorHAnsi" w:cstheme="minorHAnsi"/>
          <w:color w:val="000000"/>
        </w:rPr>
        <w:t xml:space="preserve">The schedule will be determined by faculty. Faculty must provide a start and end date and must meet the required student learning outcomes. </w:t>
      </w:r>
      <w:r w:rsidRPr="009A61DA">
        <w:rPr>
          <w:rFonts w:asciiTheme="minorHAnsi" w:hAnsiTheme="minorHAnsi" w:cstheme="minorHAnsi"/>
          <w:i/>
          <w:iCs/>
          <w:color w:val="000000"/>
        </w:rPr>
        <w:t xml:space="preserve">Note: faculty may </w:t>
      </w:r>
      <w:r w:rsidR="009A61DA">
        <w:rPr>
          <w:rFonts w:asciiTheme="minorHAnsi" w:hAnsiTheme="minorHAnsi" w:cstheme="minorHAnsi"/>
          <w:i/>
          <w:iCs/>
          <w:color w:val="000000"/>
        </w:rPr>
        <w:t>choose</w:t>
      </w:r>
      <w:r w:rsidRPr="009A61DA">
        <w:rPr>
          <w:rFonts w:asciiTheme="minorHAnsi" w:hAnsiTheme="minorHAnsi" w:cstheme="minorHAnsi"/>
          <w:i/>
          <w:iCs/>
          <w:color w:val="000000"/>
        </w:rPr>
        <w:t xml:space="preserve"> to start this option in </w:t>
      </w:r>
      <w:r w:rsidR="00184FC6" w:rsidRPr="009A61DA">
        <w:rPr>
          <w:rFonts w:asciiTheme="minorHAnsi" w:hAnsiTheme="minorHAnsi" w:cstheme="minorHAnsi"/>
          <w:i/>
          <w:iCs/>
          <w:color w:val="000000"/>
        </w:rPr>
        <w:t xml:space="preserve">the </w:t>
      </w:r>
      <w:r w:rsidRPr="009A61DA">
        <w:rPr>
          <w:rFonts w:asciiTheme="minorHAnsi" w:hAnsiTheme="minorHAnsi" w:cstheme="minorHAnsi"/>
          <w:i/>
          <w:iCs/>
          <w:color w:val="000000"/>
        </w:rPr>
        <w:t>winter session and go into or throughout the spring semester.</w:t>
      </w:r>
      <w:r w:rsidR="00C13F4F" w:rsidRPr="009A61DA">
        <w:rPr>
          <w:rFonts w:asciiTheme="minorHAnsi" w:hAnsiTheme="minorHAnsi" w:cstheme="minorHAnsi"/>
          <w:i/>
          <w:iCs/>
          <w:color w:val="000000"/>
        </w:rPr>
        <w:t xml:space="preserve"> </w:t>
      </w:r>
    </w:p>
    <w:sectPr w:rsidR="00880F83" w:rsidRPr="007C3ECB" w:rsidSect="005A114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634C3" w14:textId="77777777" w:rsidR="00E4329A" w:rsidRDefault="00E4329A" w:rsidP="00673D3F">
      <w:r>
        <w:separator/>
      </w:r>
    </w:p>
  </w:endnote>
  <w:endnote w:type="continuationSeparator" w:id="0">
    <w:p w14:paraId="324DE5B6" w14:textId="77777777" w:rsidR="00E4329A" w:rsidRDefault="00E4329A" w:rsidP="006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5EC9" w14:textId="77777777" w:rsidR="005575A1" w:rsidRDefault="0055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4D23" w14:textId="77777777" w:rsidR="005575A1" w:rsidRDefault="005575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0E0E" w14:textId="77777777" w:rsidR="005575A1" w:rsidRDefault="0055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7A89" w14:textId="77777777" w:rsidR="00E4329A" w:rsidRDefault="00E4329A" w:rsidP="00673D3F">
      <w:r>
        <w:separator/>
      </w:r>
    </w:p>
  </w:footnote>
  <w:footnote w:type="continuationSeparator" w:id="0">
    <w:p w14:paraId="2C22A458" w14:textId="77777777" w:rsidR="00E4329A" w:rsidRDefault="00E4329A" w:rsidP="0067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5C90" w14:textId="77777777" w:rsidR="005575A1" w:rsidRDefault="0055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297E" w14:textId="78DFCC2A" w:rsidR="005575A1" w:rsidRDefault="005575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A9BF" w14:textId="77777777" w:rsidR="005575A1" w:rsidRDefault="00557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A9B"/>
    <w:multiLevelType w:val="hybridMultilevel"/>
    <w:tmpl w:val="67D03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42649"/>
    <w:multiLevelType w:val="hybridMultilevel"/>
    <w:tmpl w:val="E8DCD57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20E271D"/>
    <w:multiLevelType w:val="hybridMultilevel"/>
    <w:tmpl w:val="6EC03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743138"/>
    <w:multiLevelType w:val="hybridMultilevel"/>
    <w:tmpl w:val="30EE70BA"/>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D7C2FC0"/>
    <w:multiLevelType w:val="hybridMultilevel"/>
    <w:tmpl w:val="483C86AA"/>
    <w:lvl w:ilvl="0" w:tplc="305EFCDC">
      <w:numFmt w:val="bullet"/>
      <w:lvlText w:val="-"/>
      <w:lvlJc w:val="left"/>
      <w:pPr>
        <w:ind w:left="412" w:hanging="360"/>
      </w:pPr>
      <w:rPr>
        <w:rFonts w:ascii="Calibri" w:eastAsiaTheme="minorHAnsi" w:hAnsi="Calibri" w:cs="Calibri" w:hint="default"/>
      </w:rPr>
    </w:lvl>
    <w:lvl w:ilvl="1" w:tplc="04090003" w:tentative="1">
      <w:start w:val="1"/>
      <w:numFmt w:val="bullet"/>
      <w:lvlText w:val="o"/>
      <w:lvlJc w:val="left"/>
      <w:pPr>
        <w:ind w:left="1132" w:hanging="360"/>
      </w:pPr>
      <w:rPr>
        <w:rFonts w:ascii="Courier New" w:hAnsi="Courier New" w:cs="Courier New" w:hint="default"/>
      </w:rPr>
    </w:lvl>
    <w:lvl w:ilvl="2" w:tplc="04090005" w:tentative="1">
      <w:start w:val="1"/>
      <w:numFmt w:val="bullet"/>
      <w:lvlText w:val=""/>
      <w:lvlJc w:val="left"/>
      <w:pPr>
        <w:ind w:left="1852" w:hanging="360"/>
      </w:pPr>
      <w:rPr>
        <w:rFonts w:ascii="Wingdings" w:hAnsi="Wingdings" w:hint="default"/>
      </w:rPr>
    </w:lvl>
    <w:lvl w:ilvl="3" w:tplc="04090001" w:tentative="1">
      <w:start w:val="1"/>
      <w:numFmt w:val="bullet"/>
      <w:lvlText w:val=""/>
      <w:lvlJc w:val="left"/>
      <w:pPr>
        <w:ind w:left="2572" w:hanging="360"/>
      </w:pPr>
      <w:rPr>
        <w:rFonts w:ascii="Symbol" w:hAnsi="Symbol" w:hint="default"/>
      </w:rPr>
    </w:lvl>
    <w:lvl w:ilvl="4" w:tplc="04090003" w:tentative="1">
      <w:start w:val="1"/>
      <w:numFmt w:val="bullet"/>
      <w:lvlText w:val="o"/>
      <w:lvlJc w:val="left"/>
      <w:pPr>
        <w:ind w:left="3292" w:hanging="360"/>
      </w:pPr>
      <w:rPr>
        <w:rFonts w:ascii="Courier New" w:hAnsi="Courier New" w:cs="Courier New" w:hint="default"/>
      </w:rPr>
    </w:lvl>
    <w:lvl w:ilvl="5" w:tplc="04090005" w:tentative="1">
      <w:start w:val="1"/>
      <w:numFmt w:val="bullet"/>
      <w:lvlText w:val=""/>
      <w:lvlJc w:val="left"/>
      <w:pPr>
        <w:ind w:left="4012" w:hanging="360"/>
      </w:pPr>
      <w:rPr>
        <w:rFonts w:ascii="Wingdings" w:hAnsi="Wingdings" w:hint="default"/>
      </w:rPr>
    </w:lvl>
    <w:lvl w:ilvl="6" w:tplc="04090001" w:tentative="1">
      <w:start w:val="1"/>
      <w:numFmt w:val="bullet"/>
      <w:lvlText w:val=""/>
      <w:lvlJc w:val="left"/>
      <w:pPr>
        <w:ind w:left="4732" w:hanging="360"/>
      </w:pPr>
      <w:rPr>
        <w:rFonts w:ascii="Symbol" w:hAnsi="Symbol" w:hint="default"/>
      </w:rPr>
    </w:lvl>
    <w:lvl w:ilvl="7" w:tplc="04090003" w:tentative="1">
      <w:start w:val="1"/>
      <w:numFmt w:val="bullet"/>
      <w:lvlText w:val="o"/>
      <w:lvlJc w:val="left"/>
      <w:pPr>
        <w:ind w:left="5452" w:hanging="360"/>
      </w:pPr>
      <w:rPr>
        <w:rFonts w:ascii="Courier New" w:hAnsi="Courier New" w:cs="Courier New" w:hint="default"/>
      </w:rPr>
    </w:lvl>
    <w:lvl w:ilvl="8" w:tplc="04090005" w:tentative="1">
      <w:start w:val="1"/>
      <w:numFmt w:val="bullet"/>
      <w:lvlText w:val=""/>
      <w:lvlJc w:val="left"/>
      <w:pPr>
        <w:ind w:left="6172" w:hanging="360"/>
      </w:pPr>
      <w:rPr>
        <w:rFonts w:ascii="Wingdings" w:hAnsi="Wingdings" w:hint="default"/>
      </w:rPr>
    </w:lvl>
  </w:abstractNum>
  <w:num w:numId="1" w16cid:durableId="112087554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550739">
    <w:abstractNumId w:val="1"/>
  </w:num>
  <w:num w:numId="3" w16cid:durableId="1974090895">
    <w:abstractNumId w:val="0"/>
  </w:num>
  <w:num w:numId="4" w16cid:durableId="1684630335">
    <w:abstractNumId w:val="3"/>
  </w:num>
  <w:num w:numId="5" w16cid:durableId="2088839517">
    <w:abstractNumId w:val="4"/>
  </w:num>
  <w:num w:numId="6" w16cid:durableId="51238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9C"/>
    <w:rsid w:val="00005804"/>
    <w:rsid w:val="000073B5"/>
    <w:rsid w:val="000160A2"/>
    <w:rsid w:val="00034C4D"/>
    <w:rsid w:val="00041848"/>
    <w:rsid w:val="000434DD"/>
    <w:rsid w:val="0004515B"/>
    <w:rsid w:val="00046BCC"/>
    <w:rsid w:val="00055731"/>
    <w:rsid w:val="00057AF7"/>
    <w:rsid w:val="000652B2"/>
    <w:rsid w:val="00072F06"/>
    <w:rsid w:val="000A1B0D"/>
    <w:rsid w:val="000A492D"/>
    <w:rsid w:val="000A71DE"/>
    <w:rsid w:val="000D37C0"/>
    <w:rsid w:val="000D6204"/>
    <w:rsid w:val="000E11C0"/>
    <w:rsid w:val="000E4133"/>
    <w:rsid w:val="00101C38"/>
    <w:rsid w:val="00140AD6"/>
    <w:rsid w:val="00155F21"/>
    <w:rsid w:val="00162090"/>
    <w:rsid w:val="001630B0"/>
    <w:rsid w:val="00164156"/>
    <w:rsid w:val="0016663E"/>
    <w:rsid w:val="00171AAD"/>
    <w:rsid w:val="00171F19"/>
    <w:rsid w:val="00173767"/>
    <w:rsid w:val="00181944"/>
    <w:rsid w:val="00184FC6"/>
    <w:rsid w:val="00193D47"/>
    <w:rsid w:val="001A37A7"/>
    <w:rsid w:val="001A6BA2"/>
    <w:rsid w:val="001C008A"/>
    <w:rsid w:val="001C12BD"/>
    <w:rsid w:val="001C4102"/>
    <w:rsid w:val="001C43FC"/>
    <w:rsid w:val="001E1684"/>
    <w:rsid w:val="001E3130"/>
    <w:rsid w:val="001F2239"/>
    <w:rsid w:val="001F2FCE"/>
    <w:rsid w:val="001F6EC7"/>
    <w:rsid w:val="002016B2"/>
    <w:rsid w:val="0020591A"/>
    <w:rsid w:val="0021733C"/>
    <w:rsid w:val="00217A33"/>
    <w:rsid w:val="00220642"/>
    <w:rsid w:val="00225A31"/>
    <w:rsid w:val="00233C1F"/>
    <w:rsid w:val="00237159"/>
    <w:rsid w:val="002505B1"/>
    <w:rsid w:val="00255207"/>
    <w:rsid w:val="002909EA"/>
    <w:rsid w:val="00296E24"/>
    <w:rsid w:val="002A14F8"/>
    <w:rsid w:val="002A18FE"/>
    <w:rsid w:val="002B1E0F"/>
    <w:rsid w:val="002B2B67"/>
    <w:rsid w:val="002B3854"/>
    <w:rsid w:val="002C21D8"/>
    <w:rsid w:val="002E320E"/>
    <w:rsid w:val="002F538D"/>
    <w:rsid w:val="002F7255"/>
    <w:rsid w:val="00306A13"/>
    <w:rsid w:val="003141B9"/>
    <w:rsid w:val="003177D7"/>
    <w:rsid w:val="00326BDD"/>
    <w:rsid w:val="003272E9"/>
    <w:rsid w:val="00336291"/>
    <w:rsid w:val="00347A28"/>
    <w:rsid w:val="00351BE2"/>
    <w:rsid w:val="00352510"/>
    <w:rsid w:val="003655D0"/>
    <w:rsid w:val="0036598D"/>
    <w:rsid w:val="00365A91"/>
    <w:rsid w:val="00370270"/>
    <w:rsid w:val="00383CAC"/>
    <w:rsid w:val="0039660E"/>
    <w:rsid w:val="00397CAD"/>
    <w:rsid w:val="003A4DAC"/>
    <w:rsid w:val="003A5020"/>
    <w:rsid w:val="003A6D90"/>
    <w:rsid w:val="003C10E9"/>
    <w:rsid w:val="003C2701"/>
    <w:rsid w:val="003C4FEA"/>
    <w:rsid w:val="003C53A3"/>
    <w:rsid w:val="003C76DF"/>
    <w:rsid w:val="003E3191"/>
    <w:rsid w:val="003E4114"/>
    <w:rsid w:val="003F2A9B"/>
    <w:rsid w:val="003F52F6"/>
    <w:rsid w:val="00420067"/>
    <w:rsid w:val="00422088"/>
    <w:rsid w:val="00446C9C"/>
    <w:rsid w:val="004954F6"/>
    <w:rsid w:val="004B5909"/>
    <w:rsid w:val="004C4CBA"/>
    <w:rsid w:val="004D22CD"/>
    <w:rsid w:val="004E50EE"/>
    <w:rsid w:val="004F30C2"/>
    <w:rsid w:val="004F55F6"/>
    <w:rsid w:val="00504AB7"/>
    <w:rsid w:val="00507E89"/>
    <w:rsid w:val="0052286C"/>
    <w:rsid w:val="005239E6"/>
    <w:rsid w:val="0052650E"/>
    <w:rsid w:val="00545199"/>
    <w:rsid w:val="00554DB4"/>
    <w:rsid w:val="005575A1"/>
    <w:rsid w:val="00570155"/>
    <w:rsid w:val="005778E2"/>
    <w:rsid w:val="00591308"/>
    <w:rsid w:val="0059271B"/>
    <w:rsid w:val="005A1143"/>
    <w:rsid w:val="005A6614"/>
    <w:rsid w:val="005E1D4D"/>
    <w:rsid w:val="005E6F54"/>
    <w:rsid w:val="005F5C6C"/>
    <w:rsid w:val="00603A0F"/>
    <w:rsid w:val="00604B32"/>
    <w:rsid w:val="00650938"/>
    <w:rsid w:val="00652B9C"/>
    <w:rsid w:val="006567FD"/>
    <w:rsid w:val="00673D3F"/>
    <w:rsid w:val="00681CF6"/>
    <w:rsid w:val="006848DC"/>
    <w:rsid w:val="00685D1E"/>
    <w:rsid w:val="006A5C1E"/>
    <w:rsid w:val="006A7345"/>
    <w:rsid w:val="006B25D0"/>
    <w:rsid w:val="006C2993"/>
    <w:rsid w:val="006C3C51"/>
    <w:rsid w:val="006C427F"/>
    <w:rsid w:val="006D61DE"/>
    <w:rsid w:val="006E5B2F"/>
    <w:rsid w:val="006E6876"/>
    <w:rsid w:val="006F1154"/>
    <w:rsid w:val="007075DB"/>
    <w:rsid w:val="00710A1B"/>
    <w:rsid w:val="00724E95"/>
    <w:rsid w:val="007323CF"/>
    <w:rsid w:val="00737623"/>
    <w:rsid w:val="00740EA6"/>
    <w:rsid w:val="007478FF"/>
    <w:rsid w:val="0075194C"/>
    <w:rsid w:val="00772DA1"/>
    <w:rsid w:val="00792692"/>
    <w:rsid w:val="0079449D"/>
    <w:rsid w:val="00794E4B"/>
    <w:rsid w:val="007A5711"/>
    <w:rsid w:val="007A7F14"/>
    <w:rsid w:val="007C3ECB"/>
    <w:rsid w:val="007D52F9"/>
    <w:rsid w:val="007E41D2"/>
    <w:rsid w:val="007F2617"/>
    <w:rsid w:val="00803D37"/>
    <w:rsid w:val="00806852"/>
    <w:rsid w:val="00811085"/>
    <w:rsid w:val="00812097"/>
    <w:rsid w:val="00812FE3"/>
    <w:rsid w:val="008179C3"/>
    <w:rsid w:val="0082378F"/>
    <w:rsid w:val="00833347"/>
    <w:rsid w:val="00836764"/>
    <w:rsid w:val="008676B9"/>
    <w:rsid w:val="00871D32"/>
    <w:rsid w:val="0087344E"/>
    <w:rsid w:val="00882B33"/>
    <w:rsid w:val="00883C7B"/>
    <w:rsid w:val="00893659"/>
    <w:rsid w:val="00896E38"/>
    <w:rsid w:val="008B3C41"/>
    <w:rsid w:val="008C3763"/>
    <w:rsid w:val="008C39DF"/>
    <w:rsid w:val="008E630E"/>
    <w:rsid w:val="008E770A"/>
    <w:rsid w:val="00913DEE"/>
    <w:rsid w:val="00914E26"/>
    <w:rsid w:val="009332D9"/>
    <w:rsid w:val="009539B7"/>
    <w:rsid w:val="00954671"/>
    <w:rsid w:val="00956C83"/>
    <w:rsid w:val="009608D7"/>
    <w:rsid w:val="009611F7"/>
    <w:rsid w:val="0096137E"/>
    <w:rsid w:val="00962366"/>
    <w:rsid w:val="0097264D"/>
    <w:rsid w:val="009756F8"/>
    <w:rsid w:val="00975C2B"/>
    <w:rsid w:val="00995333"/>
    <w:rsid w:val="009A274D"/>
    <w:rsid w:val="009A3088"/>
    <w:rsid w:val="009A39BE"/>
    <w:rsid w:val="009A61DA"/>
    <w:rsid w:val="009A67AD"/>
    <w:rsid w:val="009B0837"/>
    <w:rsid w:val="009B6CB4"/>
    <w:rsid w:val="009D7C27"/>
    <w:rsid w:val="009E1AEC"/>
    <w:rsid w:val="009E3C7D"/>
    <w:rsid w:val="009F025C"/>
    <w:rsid w:val="009F7831"/>
    <w:rsid w:val="00A03A27"/>
    <w:rsid w:val="00A15C97"/>
    <w:rsid w:val="00A16927"/>
    <w:rsid w:val="00A45D31"/>
    <w:rsid w:val="00A6147A"/>
    <w:rsid w:val="00A61653"/>
    <w:rsid w:val="00A71CDD"/>
    <w:rsid w:val="00A77047"/>
    <w:rsid w:val="00A85563"/>
    <w:rsid w:val="00A86288"/>
    <w:rsid w:val="00A93103"/>
    <w:rsid w:val="00A941F9"/>
    <w:rsid w:val="00AB1FD5"/>
    <w:rsid w:val="00B124C6"/>
    <w:rsid w:val="00B546AF"/>
    <w:rsid w:val="00B56C9C"/>
    <w:rsid w:val="00B93F0D"/>
    <w:rsid w:val="00B96B9A"/>
    <w:rsid w:val="00B97A8A"/>
    <w:rsid w:val="00BE40B5"/>
    <w:rsid w:val="00BF3A63"/>
    <w:rsid w:val="00C00443"/>
    <w:rsid w:val="00C10015"/>
    <w:rsid w:val="00C119E2"/>
    <w:rsid w:val="00C13F4F"/>
    <w:rsid w:val="00C147B3"/>
    <w:rsid w:val="00C17CC6"/>
    <w:rsid w:val="00C221C6"/>
    <w:rsid w:val="00C36E45"/>
    <w:rsid w:val="00C45A4C"/>
    <w:rsid w:val="00C45FA7"/>
    <w:rsid w:val="00C460AB"/>
    <w:rsid w:val="00C76DC0"/>
    <w:rsid w:val="00C773D0"/>
    <w:rsid w:val="00C93CB9"/>
    <w:rsid w:val="00CA04C7"/>
    <w:rsid w:val="00CA2945"/>
    <w:rsid w:val="00CA45D3"/>
    <w:rsid w:val="00CD3180"/>
    <w:rsid w:val="00CE3A39"/>
    <w:rsid w:val="00CF4DBA"/>
    <w:rsid w:val="00D0058B"/>
    <w:rsid w:val="00D22EBE"/>
    <w:rsid w:val="00D26620"/>
    <w:rsid w:val="00D32985"/>
    <w:rsid w:val="00D35E25"/>
    <w:rsid w:val="00D4574F"/>
    <w:rsid w:val="00D674BE"/>
    <w:rsid w:val="00D711CF"/>
    <w:rsid w:val="00D847B8"/>
    <w:rsid w:val="00D910E6"/>
    <w:rsid w:val="00DA650F"/>
    <w:rsid w:val="00DB30DE"/>
    <w:rsid w:val="00DC1688"/>
    <w:rsid w:val="00DC388C"/>
    <w:rsid w:val="00DC5EFC"/>
    <w:rsid w:val="00DC638F"/>
    <w:rsid w:val="00DC7A8A"/>
    <w:rsid w:val="00DD205C"/>
    <w:rsid w:val="00DD3057"/>
    <w:rsid w:val="00DD4970"/>
    <w:rsid w:val="00DE443D"/>
    <w:rsid w:val="00DF31A0"/>
    <w:rsid w:val="00DF6C28"/>
    <w:rsid w:val="00E23441"/>
    <w:rsid w:val="00E30458"/>
    <w:rsid w:val="00E336E4"/>
    <w:rsid w:val="00E4329A"/>
    <w:rsid w:val="00E43D10"/>
    <w:rsid w:val="00E44C3D"/>
    <w:rsid w:val="00E45C44"/>
    <w:rsid w:val="00E62817"/>
    <w:rsid w:val="00E674BA"/>
    <w:rsid w:val="00E81A01"/>
    <w:rsid w:val="00E82B13"/>
    <w:rsid w:val="00E92E29"/>
    <w:rsid w:val="00EB33D2"/>
    <w:rsid w:val="00EC2931"/>
    <w:rsid w:val="00ED512D"/>
    <w:rsid w:val="00EE6D30"/>
    <w:rsid w:val="00EE7806"/>
    <w:rsid w:val="00EF1C11"/>
    <w:rsid w:val="00EF3FA9"/>
    <w:rsid w:val="00F05708"/>
    <w:rsid w:val="00F10139"/>
    <w:rsid w:val="00F110C2"/>
    <w:rsid w:val="00F23834"/>
    <w:rsid w:val="00F359CE"/>
    <w:rsid w:val="00F467F3"/>
    <w:rsid w:val="00F507EA"/>
    <w:rsid w:val="00F66420"/>
    <w:rsid w:val="00F75B6B"/>
    <w:rsid w:val="00F82C57"/>
    <w:rsid w:val="00FB162B"/>
    <w:rsid w:val="00FB3817"/>
    <w:rsid w:val="00FB3E4D"/>
    <w:rsid w:val="00FB6BE7"/>
    <w:rsid w:val="00FC08E9"/>
    <w:rsid w:val="00FC7785"/>
    <w:rsid w:val="00FD1115"/>
    <w:rsid w:val="00FD1F3F"/>
    <w:rsid w:val="00FF3001"/>
    <w:rsid w:val="025F373C"/>
    <w:rsid w:val="05BEB043"/>
    <w:rsid w:val="11B80F2E"/>
    <w:rsid w:val="12378559"/>
    <w:rsid w:val="12A3E49B"/>
    <w:rsid w:val="17F03340"/>
    <w:rsid w:val="18AC946A"/>
    <w:rsid w:val="1A2236BB"/>
    <w:rsid w:val="1D7506AF"/>
    <w:rsid w:val="1E347DAF"/>
    <w:rsid w:val="28A919D4"/>
    <w:rsid w:val="29DD4C23"/>
    <w:rsid w:val="2B52A90E"/>
    <w:rsid w:val="2F0FB038"/>
    <w:rsid w:val="32742330"/>
    <w:rsid w:val="34705E1C"/>
    <w:rsid w:val="350FDC19"/>
    <w:rsid w:val="37B77372"/>
    <w:rsid w:val="3BBDC630"/>
    <w:rsid w:val="3DFBF2C7"/>
    <w:rsid w:val="4087E907"/>
    <w:rsid w:val="4478D309"/>
    <w:rsid w:val="44E43F89"/>
    <w:rsid w:val="4614A36A"/>
    <w:rsid w:val="47F43BCA"/>
    <w:rsid w:val="4939D231"/>
    <w:rsid w:val="524732C4"/>
    <w:rsid w:val="52E4B7AA"/>
    <w:rsid w:val="538F1875"/>
    <w:rsid w:val="596E5090"/>
    <w:rsid w:val="5B28D7F9"/>
    <w:rsid w:val="5BBD6CB4"/>
    <w:rsid w:val="5C777CB3"/>
    <w:rsid w:val="5CE9B951"/>
    <w:rsid w:val="6768C0DF"/>
    <w:rsid w:val="6DB0B76D"/>
    <w:rsid w:val="6DBD106C"/>
    <w:rsid w:val="7006517B"/>
    <w:rsid w:val="7652C3E1"/>
    <w:rsid w:val="79E833D9"/>
    <w:rsid w:val="7DD3780A"/>
    <w:rsid w:val="7FE09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95DF8"/>
  <w15:chartTrackingRefBased/>
  <w15:docId w15:val="{00902EF2-089E-491D-9C80-60C0FBCB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B9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B9C"/>
    <w:rPr>
      <w:color w:val="0563C1"/>
      <w:u w:val="single"/>
    </w:rPr>
  </w:style>
  <w:style w:type="paragraph" w:styleId="NoSpacing">
    <w:name w:val="No Spacing"/>
    <w:basedOn w:val="Normal"/>
    <w:uiPriority w:val="1"/>
    <w:qFormat/>
    <w:rsid w:val="00652B9C"/>
    <w:rPr>
      <w:rFonts w:ascii="Calibri" w:hAnsi="Calibri" w:cs="Calibri"/>
      <w:sz w:val="22"/>
      <w:szCs w:val="22"/>
    </w:rPr>
  </w:style>
  <w:style w:type="character" w:styleId="FollowedHyperlink">
    <w:name w:val="FollowedHyperlink"/>
    <w:basedOn w:val="DefaultParagraphFont"/>
    <w:uiPriority w:val="99"/>
    <w:semiHidden/>
    <w:unhideWhenUsed/>
    <w:rsid w:val="002909EA"/>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041848"/>
    <w:rPr>
      <w:color w:val="605E5C"/>
      <w:shd w:val="clear" w:color="auto" w:fill="E1DFDD"/>
    </w:rPr>
  </w:style>
  <w:style w:type="paragraph" w:styleId="ListParagraph">
    <w:name w:val="List Paragraph"/>
    <w:basedOn w:val="Normal"/>
    <w:uiPriority w:val="34"/>
    <w:qFormat/>
    <w:rsid w:val="00E336E4"/>
    <w:pPr>
      <w:ind w:left="720"/>
      <w:contextualSpacing/>
    </w:pPr>
  </w:style>
  <w:style w:type="paragraph" w:styleId="Header">
    <w:name w:val="header"/>
    <w:basedOn w:val="Normal"/>
    <w:link w:val="HeaderChar"/>
    <w:uiPriority w:val="99"/>
    <w:unhideWhenUsed/>
    <w:rsid w:val="00673D3F"/>
    <w:pPr>
      <w:tabs>
        <w:tab w:val="center" w:pos="4680"/>
        <w:tab w:val="right" w:pos="9360"/>
      </w:tabs>
    </w:pPr>
  </w:style>
  <w:style w:type="character" w:customStyle="1" w:styleId="HeaderChar">
    <w:name w:val="Header Char"/>
    <w:basedOn w:val="DefaultParagraphFont"/>
    <w:link w:val="Header"/>
    <w:uiPriority w:val="99"/>
    <w:rsid w:val="00673D3F"/>
    <w:rPr>
      <w:rFonts w:ascii="Times New Roman" w:hAnsi="Times New Roman" w:cs="Times New Roman"/>
      <w:sz w:val="24"/>
      <w:szCs w:val="24"/>
    </w:rPr>
  </w:style>
  <w:style w:type="paragraph" w:styleId="Footer">
    <w:name w:val="footer"/>
    <w:basedOn w:val="Normal"/>
    <w:link w:val="FooterChar"/>
    <w:uiPriority w:val="99"/>
    <w:unhideWhenUsed/>
    <w:rsid w:val="00673D3F"/>
    <w:pPr>
      <w:tabs>
        <w:tab w:val="center" w:pos="4680"/>
        <w:tab w:val="right" w:pos="9360"/>
      </w:tabs>
    </w:pPr>
  </w:style>
  <w:style w:type="character" w:customStyle="1" w:styleId="FooterChar">
    <w:name w:val="Footer Char"/>
    <w:basedOn w:val="DefaultParagraphFont"/>
    <w:link w:val="Footer"/>
    <w:uiPriority w:val="99"/>
    <w:rsid w:val="00673D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817969">
      <w:bodyDiv w:val="1"/>
      <w:marLeft w:val="0"/>
      <w:marRight w:val="0"/>
      <w:marTop w:val="0"/>
      <w:marBottom w:val="0"/>
      <w:divBdr>
        <w:top w:val="none" w:sz="0" w:space="0" w:color="auto"/>
        <w:left w:val="none" w:sz="0" w:space="0" w:color="auto"/>
        <w:bottom w:val="none" w:sz="0" w:space="0" w:color="auto"/>
        <w:right w:val="none" w:sz="0" w:space="0" w:color="auto"/>
      </w:divBdr>
    </w:div>
    <w:div w:id="872496954">
      <w:bodyDiv w:val="1"/>
      <w:marLeft w:val="0"/>
      <w:marRight w:val="0"/>
      <w:marTop w:val="0"/>
      <w:marBottom w:val="0"/>
      <w:divBdr>
        <w:top w:val="none" w:sz="0" w:space="0" w:color="auto"/>
        <w:left w:val="none" w:sz="0" w:space="0" w:color="auto"/>
        <w:bottom w:val="none" w:sz="0" w:space="0" w:color="auto"/>
        <w:right w:val="none" w:sz="0" w:space="0" w:color="auto"/>
      </w:divBdr>
    </w:div>
    <w:div w:id="1275938747">
      <w:bodyDiv w:val="1"/>
      <w:marLeft w:val="0"/>
      <w:marRight w:val="0"/>
      <w:marTop w:val="0"/>
      <w:marBottom w:val="0"/>
      <w:divBdr>
        <w:top w:val="none" w:sz="0" w:space="0" w:color="auto"/>
        <w:left w:val="none" w:sz="0" w:space="0" w:color="auto"/>
        <w:bottom w:val="none" w:sz="0" w:space="0" w:color="auto"/>
        <w:right w:val="none" w:sz="0" w:space="0" w:color="auto"/>
      </w:divBdr>
    </w:div>
    <w:div w:id="17279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illersvilleuniversity.sharepoint.com/sites/FacultyLocalAgreements/SitePages/Winter-and-Summer-Office-Hour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llersville.edu/registrar/index.ph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lison.Wells@millersville.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istribution_Groups xmlns="582a2b8f-bb0a-4b13-9304-9c5226c76977" xsi:nil="true"/>
    <Math_Settings xmlns="582a2b8f-bb0a-4b13-9304-9c5226c76977" xsi:nil="true"/>
    <Self_Registration_Enabled xmlns="582a2b8f-bb0a-4b13-9304-9c5226c76977" xsi:nil="true"/>
    <Invited_Teachers xmlns="582a2b8f-bb0a-4b13-9304-9c5226c76977" xsi:nil="true"/>
    <IsNotebookLocked xmlns="582a2b8f-bb0a-4b13-9304-9c5226c76977" xsi:nil="true"/>
    <NotebookType xmlns="582a2b8f-bb0a-4b13-9304-9c5226c76977" xsi:nil="true"/>
    <DefaultSectionNames xmlns="582a2b8f-bb0a-4b13-9304-9c5226c76977" xsi:nil="true"/>
    <TeamsChannelId xmlns="582a2b8f-bb0a-4b13-9304-9c5226c76977" xsi:nil="true"/>
    <Owner xmlns="582a2b8f-bb0a-4b13-9304-9c5226c76977">
      <UserInfo>
        <DisplayName/>
        <AccountId xsi:nil="true"/>
        <AccountType/>
      </UserInfo>
    </Owner>
    <Teachers xmlns="582a2b8f-bb0a-4b13-9304-9c5226c76977">
      <UserInfo>
        <DisplayName/>
        <AccountId xsi:nil="true"/>
        <AccountType/>
      </UserInfo>
    </Teachers>
    <Students xmlns="582a2b8f-bb0a-4b13-9304-9c5226c76977">
      <UserInfo>
        <DisplayName/>
        <AccountId xsi:nil="true"/>
        <AccountType/>
      </UserInfo>
    </Students>
    <Student_Groups xmlns="582a2b8f-bb0a-4b13-9304-9c5226c76977">
      <UserInfo>
        <DisplayName/>
        <AccountId xsi:nil="true"/>
        <AccountType/>
      </UserInfo>
    </Student_Groups>
    <_ip_UnifiedCompliancePolicyProperties xmlns="http://schemas.microsoft.com/sharepoint/v3" xsi:nil="true"/>
    <Is_Collaboration_Space_Locked xmlns="582a2b8f-bb0a-4b13-9304-9c5226c76977" xsi:nil="true"/>
    <LMS_Mappings xmlns="582a2b8f-bb0a-4b13-9304-9c5226c76977" xsi:nil="true"/>
    <Has_Teacher_Only_SectionGroup xmlns="582a2b8f-bb0a-4b13-9304-9c5226c76977" xsi:nil="true"/>
    <AppVersion xmlns="582a2b8f-bb0a-4b13-9304-9c5226c76977" xsi:nil="true"/>
    <Invited_Students xmlns="582a2b8f-bb0a-4b13-9304-9c5226c76977" xsi:nil="true"/>
    <FolderType xmlns="582a2b8f-bb0a-4b13-9304-9c5226c76977" xsi:nil="true"/>
    <CultureName xmlns="582a2b8f-bb0a-4b13-9304-9c5226c76977" xsi:nil="true"/>
    <Templates xmlns="582a2b8f-bb0a-4b13-9304-9c5226c769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E1DA4753A9F4CB71891F1FEA0918A" ma:contentTypeVersion="34" ma:contentTypeDescription="Create a new document." ma:contentTypeScope="" ma:versionID="2814308d1eab4fd241a7bf76e8ba689b">
  <xsd:schema xmlns:xsd="http://www.w3.org/2001/XMLSchema" xmlns:xs="http://www.w3.org/2001/XMLSchema" xmlns:p="http://schemas.microsoft.com/office/2006/metadata/properties" xmlns:ns1="http://schemas.microsoft.com/sharepoint/v3" xmlns:ns3="582a2b8f-bb0a-4b13-9304-9c5226c76977" xmlns:ns4="91b899cd-04a9-4402-a5a8-a474e5a57968" targetNamespace="http://schemas.microsoft.com/office/2006/metadata/properties" ma:root="true" ma:fieldsID="cb8039d984eadc9b9d3382e82399030a" ns1:_="" ns3:_="" ns4:_="">
    <xsd:import namespace="http://schemas.microsoft.com/sharepoint/v3"/>
    <xsd:import namespace="582a2b8f-bb0a-4b13-9304-9c5226c76977"/>
    <xsd:import namespace="91b899cd-04a9-4402-a5a8-a474e5a57968"/>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a2b8f-bb0a-4b13-9304-9c5226c769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b899cd-04a9-4402-a5a8-a474e5a57968"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80DBA-4CB9-4001-8A6D-E28DA60E86CA}">
  <ds:schemaRefs>
    <ds:schemaRef ds:uri="http://schemas.microsoft.com/office/2006/metadata/properties"/>
    <ds:schemaRef ds:uri="http://schemas.microsoft.com/office/infopath/2007/PartnerControls"/>
    <ds:schemaRef ds:uri="http://schemas.microsoft.com/sharepoint/v3"/>
    <ds:schemaRef ds:uri="582a2b8f-bb0a-4b13-9304-9c5226c76977"/>
  </ds:schemaRefs>
</ds:datastoreItem>
</file>

<file path=customXml/itemProps2.xml><?xml version="1.0" encoding="utf-8"?>
<ds:datastoreItem xmlns:ds="http://schemas.openxmlformats.org/officeDocument/2006/customXml" ds:itemID="{15929224-D638-4C9B-8FD0-96F26F105A6D}">
  <ds:schemaRefs>
    <ds:schemaRef ds:uri="http://schemas.microsoft.com/sharepoint/v3/contenttype/forms"/>
  </ds:schemaRefs>
</ds:datastoreItem>
</file>

<file path=customXml/itemProps3.xml><?xml version="1.0" encoding="utf-8"?>
<ds:datastoreItem xmlns:ds="http://schemas.openxmlformats.org/officeDocument/2006/customXml" ds:itemID="{818473C2-6844-4983-967B-3B97B4BB2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2a2b8f-bb0a-4b13-9304-9c5226c76977"/>
    <ds:schemaRef ds:uri="91b899cd-04a9-4402-a5a8-a474e5a579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3857</Characters>
  <Application>Microsoft Office Word</Application>
  <DocSecurity>4</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Wells</dc:creator>
  <cp:keywords/>
  <dc:description/>
  <cp:lastModifiedBy>Donna Peters</cp:lastModifiedBy>
  <cp:revision>2</cp:revision>
  <cp:lastPrinted>2020-03-05T19:54:00Z</cp:lastPrinted>
  <dcterms:created xsi:type="dcterms:W3CDTF">2023-09-06T18:37:00Z</dcterms:created>
  <dcterms:modified xsi:type="dcterms:W3CDTF">2023-09-06T18:37:00Z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0x010100778E1DA4753A9F4CB71891F1FEA0918A</vt:lpwstr>
  </property>
  <property fmtid="{D5CDD505-2E9C-101B-9397-08002B2CF9AE}" pid="3" name="Order">
    <vt:r8>7317400</vt:r8>
  </property>
</Properties>
</file>