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6C" w:rsidRDefault="00B92997" w:rsidP="00F47451">
      <w:pPr>
        <w:jc w:val="center"/>
      </w:pPr>
      <w:bookmarkStart w:id="0" w:name="_GoBack"/>
      <w:bookmarkEnd w:id="0"/>
      <w:r>
        <w:t xml:space="preserve">Summer Department Chair </w:t>
      </w:r>
      <w:r w:rsidR="006365FB">
        <w:t>Responsibilities</w:t>
      </w:r>
    </w:p>
    <w:p w:rsidR="00F47451" w:rsidRDefault="00F47451" w:rsidP="00F47451">
      <w:pPr>
        <w:jc w:val="center"/>
      </w:pPr>
    </w:p>
    <w:p w:rsidR="001021E5" w:rsidRDefault="003652DC" w:rsidP="003652D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1021E5">
        <w:t>Prepare</w:t>
      </w:r>
      <w:r>
        <w:t xml:space="preserve"> Department Annual </w:t>
      </w:r>
      <w:r w:rsidR="007954CF">
        <w:t>R</w:t>
      </w:r>
      <w:r>
        <w:t>eport, analyze assessment data, and complete any required accreditation or professional association reports.</w:t>
      </w:r>
    </w:p>
    <w:p w:rsidR="003652DC" w:rsidRDefault="003652DC" w:rsidP="003652DC">
      <w:pPr>
        <w:spacing w:after="0" w:line="240" w:lineRule="auto"/>
      </w:pPr>
    </w:p>
    <w:p w:rsidR="003652DC" w:rsidRDefault="003652DC" w:rsidP="003652D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Sign various forms, including requisitions, </w:t>
      </w:r>
      <w:r w:rsidR="00D06873">
        <w:t xml:space="preserve">special studies, </w:t>
      </w:r>
      <w:r>
        <w:t>travel forms, k</w:t>
      </w:r>
      <w:r w:rsidR="00B92997">
        <w:t>ey requests</w:t>
      </w:r>
      <w:r>
        <w:t xml:space="preserve">, </w:t>
      </w:r>
      <w:r w:rsidR="006365FB">
        <w:t xml:space="preserve">leave requests from staff through ESS, </w:t>
      </w:r>
      <w:r>
        <w:t>etc.</w:t>
      </w:r>
    </w:p>
    <w:p w:rsidR="003652DC" w:rsidRDefault="003652DC" w:rsidP="003652DC">
      <w:pPr>
        <w:spacing w:after="0" w:line="240" w:lineRule="auto"/>
        <w:ind w:firstLine="720"/>
      </w:pPr>
    </w:p>
    <w:p w:rsidR="003652DC" w:rsidRDefault="003652DC" w:rsidP="003652D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E6165D">
        <w:t>Respond to requests for information or help</w:t>
      </w:r>
      <w:r>
        <w:t xml:space="preserve"> from</w:t>
      </w:r>
      <w:r w:rsidR="00E6165D">
        <w:t xml:space="preserve">:  </w:t>
      </w:r>
    </w:p>
    <w:p w:rsidR="00D06873" w:rsidRDefault="003652DC" w:rsidP="00D06873">
      <w:pPr>
        <w:spacing w:after="0" w:line="240" w:lineRule="auto"/>
        <w:ind w:left="720"/>
      </w:pPr>
      <w:r>
        <w:t>Prospective students &amp; parents seeking information about the department and its programs;</w:t>
      </w:r>
    </w:p>
    <w:p w:rsidR="00D06873" w:rsidRDefault="00D06873" w:rsidP="00D06873">
      <w:pPr>
        <w:spacing w:after="0" w:line="240" w:lineRule="auto"/>
        <w:ind w:left="720"/>
      </w:pPr>
      <w:r>
        <w:t>Students seeking information on co-ops, internships and study abroad opportunities,</w:t>
      </w:r>
    </w:p>
    <w:p w:rsidR="00D06873" w:rsidRDefault="00E6165D" w:rsidP="00D06873">
      <w:pPr>
        <w:spacing w:after="0" w:line="240" w:lineRule="auto"/>
        <w:ind w:firstLine="720"/>
      </w:pPr>
      <w:r>
        <w:t>Dean’</w:t>
      </w:r>
      <w:r w:rsidR="003652DC">
        <w:t>s office</w:t>
      </w:r>
      <w:r w:rsidR="00146D96">
        <w:t>,</w:t>
      </w:r>
    </w:p>
    <w:p w:rsidR="003652DC" w:rsidRDefault="00E6165D" w:rsidP="003652DC">
      <w:pPr>
        <w:spacing w:after="0" w:line="240" w:lineRule="auto"/>
        <w:ind w:firstLine="720"/>
      </w:pPr>
      <w:r>
        <w:t xml:space="preserve">Associate Provost (faculty load), </w:t>
      </w:r>
    </w:p>
    <w:p w:rsidR="003652DC" w:rsidRDefault="00E6165D" w:rsidP="003652DC">
      <w:pPr>
        <w:spacing w:after="0" w:line="240" w:lineRule="auto"/>
        <w:ind w:firstLine="720"/>
      </w:pPr>
      <w:r>
        <w:t xml:space="preserve">Admissions (prepare letters for prospective students), </w:t>
      </w:r>
    </w:p>
    <w:p w:rsidR="003652DC" w:rsidRDefault="00E6165D" w:rsidP="003652DC">
      <w:pPr>
        <w:spacing w:after="0" w:line="240" w:lineRule="auto"/>
        <w:ind w:firstLine="720"/>
      </w:pPr>
      <w:r>
        <w:t xml:space="preserve">Finance (new purchasing cards), </w:t>
      </w:r>
    </w:p>
    <w:p w:rsidR="00E6165D" w:rsidRDefault="00E6165D" w:rsidP="003652DC">
      <w:pPr>
        <w:spacing w:after="0" w:line="240" w:lineRule="auto"/>
        <w:ind w:firstLine="720"/>
      </w:pPr>
      <w:r>
        <w:t>Certification office (evaluate transcripts for prospective Certification students)</w:t>
      </w:r>
      <w:r w:rsidR="007954CF">
        <w:t>, etc.</w:t>
      </w:r>
    </w:p>
    <w:p w:rsidR="003652DC" w:rsidRDefault="003652DC" w:rsidP="003652DC">
      <w:pPr>
        <w:spacing w:after="0" w:line="240" w:lineRule="auto"/>
        <w:ind w:firstLine="720"/>
      </w:pPr>
    </w:p>
    <w:p w:rsidR="001021E5" w:rsidRDefault="003652DC" w:rsidP="003652D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1021E5">
        <w:t>Respond to re</w:t>
      </w:r>
      <w:r w:rsidR="00D06873">
        <w:t xml:space="preserve">quest and needs as they arise </w:t>
      </w:r>
      <w:r w:rsidR="001021E5">
        <w:t>regard</w:t>
      </w:r>
      <w:r w:rsidR="00D06873">
        <w:t>ing</w:t>
      </w:r>
      <w:r w:rsidR="001021E5">
        <w:t xml:space="preserve"> summer courses and workshops.  Facilitate the approval of adjunct faculty for summer teaching responsibilities.</w:t>
      </w:r>
    </w:p>
    <w:p w:rsidR="003652DC" w:rsidRDefault="003652DC" w:rsidP="003652DC">
      <w:pPr>
        <w:spacing w:after="0" w:line="240" w:lineRule="auto"/>
      </w:pPr>
    </w:p>
    <w:p w:rsidR="003652DC" w:rsidRDefault="003652DC" w:rsidP="003652D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</w:t>
      </w:r>
      <w:r w:rsidR="001021E5">
        <w:t>Pass along information to department faculty</w:t>
      </w:r>
      <w:r>
        <w:t xml:space="preserve">, </w:t>
      </w:r>
      <w:r w:rsidR="00CA64EC">
        <w:t>e</w:t>
      </w:r>
      <w:r>
        <w:t>xamples include but are not limited to</w:t>
      </w:r>
      <w:r w:rsidR="001021E5">
        <w:t>:</w:t>
      </w:r>
      <w:r>
        <w:t xml:space="preserve">  </w:t>
      </w:r>
    </w:p>
    <w:p w:rsidR="003652DC" w:rsidRDefault="001021E5" w:rsidP="003652DC">
      <w:pPr>
        <w:spacing w:after="0" w:line="240" w:lineRule="auto"/>
        <w:ind w:left="30" w:firstLine="690"/>
      </w:pPr>
      <w:r>
        <w:t xml:space="preserve">Reaccreditation by Middle States, </w:t>
      </w:r>
    </w:p>
    <w:p w:rsidR="003652DC" w:rsidRDefault="001021E5" w:rsidP="003652DC">
      <w:pPr>
        <w:spacing w:after="0" w:line="240" w:lineRule="auto"/>
        <w:ind w:left="30" w:firstLine="690"/>
      </w:pPr>
      <w:r>
        <w:t xml:space="preserve">Information from accrediting bodies and professional associations, </w:t>
      </w:r>
    </w:p>
    <w:p w:rsidR="003652DC" w:rsidRDefault="001021E5" w:rsidP="003652DC">
      <w:pPr>
        <w:spacing w:after="0" w:line="240" w:lineRule="auto"/>
        <w:ind w:left="30" w:firstLine="690"/>
      </w:pPr>
      <w:r>
        <w:t xml:space="preserve">SSHE Academy for Information Technology, </w:t>
      </w:r>
    </w:p>
    <w:p w:rsidR="003652DC" w:rsidRDefault="003652DC" w:rsidP="003652DC">
      <w:pPr>
        <w:spacing w:after="0" w:line="240" w:lineRule="auto"/>
        <w:ind w:left="30" w:firstLine="690"/>
      </w:pPr>
      <w:r>
        <w:t>S</w:t>
      </w:r>
      <w:r w:rsidR="001021E5">
        <w:t xml:space="preserve">ecurity issues (break-ins, etc), </w:t>
      </w:r>
    </w:p>
    <w:p w:rsidR="001021E5" w:rsidRDefault="001021E5" w:rsidP="003652DC">
      <w:pPr>
        <w:spacing w:after="0" w:line="240" w:lineRule="auto"/>
        <w:ind w:left="30" w:firstLine="690"/>
      </w:pPr>
      <w:r>
        <w:t>Scheduled power outages and other maintenance issues</w:t>
      </w:r>
      <w:r w:rsidR="00146D96">
        <w:t>.</w:t>
      </w:r>
    </w:p>
    <w:p w:rsidR="003652DC" w:rsidRDefault="003652DC" w:rsidP="003652DC">
      <w:pPr>
        <w:pStyle w:val="ListParagraph"/>
      </w:pPr>
    </w:p>
    <w:p w:rsidR="003652DC" w:rsidRDefault="003652DC" w:rsidP="003652DC">
      <w:pPr>
        <w:pStyle w:val="ListParagraph"/>
        <w:numPr>
          <w:ilvl w:val="0"/>
          <w:numId w:val="4"/>
        </w:numPr>
        <w:spacing w:after="0" w:line="240" w:lineRule="auto"/>
      </w:pPr>
      <w:r>
        <w:t>Orientation and advising for students.</w:t>
      </w:r>
    </w:p>
    <w:p w:rsidR="00146D96" w:rsidRDefault="00146D96" w:rsidP="00146D96">
      <w:pPr>
        <w:spacing w:after="0" w:line="240" w:lineRule="auto"/>
        <w:ind w:left="750"/>
      </w:pPr>
      <w:r>
        <w:t>Plan and prepare materials for Fall orientation session</w:t>
      </w:r>
    </w:p>
    <w:p w:rsidR="00146D96" w:rsidRDefault="00146D96" w:rsidP="00146D96">
      <w:pPr>
        <w:spacing w:after="0" w:line="240" w:lineRule="auto"/>
        <w:ind w:left="750"/>
      </w:pPr>
      <w:r>
        <w:t>Advise new students, especially transfers.  Meet individually with transfer students to plan schedules.</w:t>
      </w:r>
    </w:p>
    <w:p w:rsidR="00146D96" w:rsidRDefault="00146D96" w:rsidP="00146D96">
      <w:pPr>
        <w:spacing w:after="0" w:line="240" w:lineRule="auto"/>
        <w:ind w:left="750"/>
      </w:pPr>
      <w:r>
        <w:t>Advise students regarding Advanced Professional Studies (APS) issues which may result in changing enrollments based on student success/failure in meeting requirements.</w:t>
      </w:r>
    </w:p>
    <w:p w:rsidR="00E214A9" w:rsidRDefault="00E214A9" w:rsidP="00E214A9">
      <w:pPr>
        <w:spacing w:after="0" w:line="240" w:lineRule="auto"/>
      </w:pPr>
    </w:p>
    <w:p w:rsidR="00E214A9" w:rsidRDefault="00E214A9" w:rsidP="00E214A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Plan for fall semester.</w:t>
      </w:r>
    </w:p>
    <w:p w:rsidR="00E214A9" w:rsidRDefault="002D6E3E" w:rsidP="00E214A9">
      <w:pPr>
        <w:spacing w:after="0" w:line="240" w:lineRule="auto"/>
        <w:ind w:left="750"/>
      </w:pPr>
      <w:r>
        <w:t xml:space="preserve">Review previous year’s expenditures and draft budget for upcoming year.  </w:t>
      </w:r>
    </w:p>
    <w:p w:rsidR="002D6E3E" w:rsidRDefault="002D6E3E" w:rsidP="00E214A9">
      <w:pPr>
        <w:spacing w:after="0" w:line="240" w:lineRule="auto"/>
        <w:ind w:left="750"/>
      </w:pPr>
      <w:r>
        <w:t>Order equipment and supplies for fall semester</w:t>
      </w:r>
      <w:r w:rsidR="00F47451">
        <w:t>.</w:t>
      </w:r>
    </w:p>
    <w:p w:rsidR="00F47451" w:rsidRDefault="00F47451" w:rsidP="00E214A9">
      <w:pPr>
        <w:spacing w:after="0" w:line="240" w:lineRule="auto"/>
        <w:ind w:left="750"/>
      </w:pPr>
      <w:r>
        <w:t>Review room assignments, office space, and room key assignments.</w:t>
      </w:r>
    </w:p>
    <w:p w:rsidR="002D6E3E" w:rsidRDefault="002D6E3E" w:rsidP="00E214A9">
      <w:pPr>
        <w:spacing w:after="0" w:line="240" w:lineRule="auto"/>
        <w:ind w:left="750"/>
      </w:pPr>
      <w:r>
        <w:t>Staff courses when vacancies occur.</w:t>
      </w:r>
    </w:p>
    <w:p w:rsidR="00F47451" w:rsidRDefault="00F47451" w:rsidP="00F47451">
      <w:pPr>
        <w:spacing w:after="0" w:line="240" w:lineRule="auto"/>
        <w:ind w:left="750"/>
      </w:pPr>
      <w:r>
        <w:t>Finalize winter and spring schedules.</w:t>
      </w:r>
    </w:p>
    <w:p w:rsidR="002D6E3E" w:rsidRDefault="002D6E3E" w:rsidP="00E214A9">
      <w:pPr>
        <w:spacing w:after="0" w:line="240" w:lineRule="auto"/>
        <w:ind w:left="750"/>
      </w:pPr>
    </w:p>
    <w:p w:rsidR="002D6E3E" w:rsidRDefault="002D6E3E" w:rsidP="002D6E3E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 Facilitate entry of new faculty:  meet with new full-time faculty during their orientation, submit all necessary papers and follow procedure to hire TPTF’s for the fall.</w:t>
      </w:r>
    </w:p>
    <w:p w:rsidR="002D6E3E" w:rsidRDefault="002D6E3E" w:rsidP="002D6E3E">
      <w:pPr>
        <w:spacing w:after="0" w:line="240" w:lineRule="auto"/>
      </w:pPr>
    </w:p>
    <w:p w:rsidR="002D6E3E" w:rsidRDefault="002D6E3E" w:rsidP="002D6E3E">
      <w:pPr>
        <w:pStyle w:val="ListParagraph"/>
        <w:numPr>
          <w:ilvl w:val="0"/>
          <w:numId w:val="4"/>
        </w:numPr>
        <w:spacing w:after="0" w:line="240" w:lineRule="auto"/>
      </w:pPr>
      <w:r>
        <w:t>Deal with problems and unanticipated situations, such as:</w:t>
      </w:r>
    </w:p>
    <w:p w:rsidR="002D6E3E" w:rsidRDefault="002D6E3E" w:rsidP="002D6E3E">
      <w:pPr>
        <w:pStyle w:val="ListParagraph"/>
      </w:pPr>
      <w:r>
        <w:t>Last minute problems with fall schedule</w:t>
      </w:r>
    </w:p>
    <w:p w:rsidR="002D6E3E" w:rsidRDefault="002D6E3E" w:rsidP="002D6E3E">
      <w:pPr>
        <w:pStyle w:val="ListParagraph"/>
      </w:pPr>
      <w:r>
        <w:lastRenderedPageBreak/>
        <w:t>Issues raised by faculty members</w:t>
      </w:r>
    </w:p>
    <w:p w:rsidR="002D6E3E" w:rsidRDefault="002D6E3E" w:rsidP="002D6E3E">
      <w:pPr>
        <w:pStyle w:val="ListParagraph"/>
      </w:pPr>
      <w:r>
        <w:t>Student complaints</w:t>
      </w:r>
    </w:p>
    <w:p w:rsidR="002D6E3E" w:rsidRDefault="00F47451" w:rsidP="002D6E3E">
      <w:pPr>
        <w:pStyle w:val="ListParagraph"/>
      </w:pPr>
      <w:r>
        <w:t xml:space="preserve">Facility issues and concerns </w:t>
      </w:r>
    </w:p>
    <w:p w:rsidR="00D06873" w:rsidRDefault="00D06873" w:rsidP="002D6E3E">
      <w:pPr>
        <w:pStyle w:val="ListParagraph"/>
      </w:pPr>
    </w:p>
    <w:p w:rsidR="00D06873" w:rsidRDefault="00D06873" w:rsidP="00D06873">
      <w:pPr>
        <w:pStyle w:val="ListParagraph"/>
        <w:numPr>
          <w:ilvl w:val="0"/>
          <w:numId w:val="4"/>
        </w:numPr>
      </w:pPr>
      <w:r>
        <w:t xml:space="preserve"> Review and revise marketing materials, web content, etc.</w:t>
      </w:r>
    </w:p>
    <w:p w:rsidR="00F47451" w:rsidRDefault="00F47451" w:rsidP="002D6E3E">
      <w:pPr>
        <w:pStyle w:val="ListParagraph"/>
      </w:pPr>
    </w:p>
    <w:p w:rsidR="00F47451" w:rsidRDefault="00F47451" w:rsidP="00F47451">
      <w:pPr>
        <w:pStyle w:val="ListParagraph"/>
        <w:numPr>
          <w:ilvl w:val="0"/>
          <w:numId w:val="4"/>
        </w:numPr>
        <w:spacing w:after="0"/>
      </w:pPr>
      <w:r>
        <w:t xml:space="preserve"> Special projects.  Examples:</w:t>
      </w:r>
    </w:p>
    <w:p w:rsidR="00F47451" w:rsidRDefault="00F47451" w:rsidP="00F47451">
      <w:pPr>
        <w:spacing w:after="0"/>
        <w:ind w:left="750"/>
      </w:pPr>
      <w:r>
        <w:t>Working with donor and Development Office to establish a new Scholarship</w:t>
      </w:r>
    </w:p>
    <w:p w:rsidR="00F47451" w:rsidRDefault="00F47451" w:rsidP="00F47451">
      <w:pPr>
        <w:spacing w:after="0"/>
        <w:ind w:left="750"/>
      </w:pPr>
      <w:r>
        <w:t>Review and revise department Student Handbook</w:t>
      </w:r>
    </w:p>
    <w:p w:rsidR="00F47451" w:rsidRDefault="00F47451" w:rsidP="00F47451">
      <w:pPr>
        <w:spacing w:after="0"/>
        <w:ind w:left="750"/>
      </w:pPr>
      <w:r>
        <w:t>Review student records for “retention in major”</w:t>
      </w:r>
    </w:p>
    <w:p w:rsidR="00D06873" w:rsidRDefault="00F47451" w:rsidP="00D06873">
      <w:pPr>
        <w:spacing w:after="0" w:line="240" w:lineRule="auto"/>
        <w:ind w:left="750"/>
      </w:pPr>
      <w:r>
        <w:t>Prepare Affiliation Agreements with external agencies</w:t>
      </w:r>
    </w:p>
    <w:p w:rsidR="00D06873" w:rsidRDefault="00D06873" w:rsidP="00D06873">
      <w:pPr>
        <w:spacing w:after="0" w:line="240" w:lineRule="auto"/>
        <w:ind w:left="750"/>
      </w:pPr>
      <w:r>
        <w:t>Supervise special programs or initiatives of the department</w:t>
      </w:r>
    </w:p>
    <w:p w:rsidR="00F47451" w:rsidRDefault="00F47451" w:rsidP="00F47451">
      <w:pPr>
        <w:spacing w:after="0" w:line="240" w:lineRule="auto"/>
        <w:ind w:left="750"/>
      </w:pPr>
    </w:p>
    <w:p w:rsidR="00F47451" w:rsidRDefault="00F47451" w:rsidP="00F47451">
      <w:pPr>
        <w:pStyle w:val="ListParagraph"/>
        <w:numPr>
          <w:ilvl w:val="0"/>
          <w:numId w:val="4"/>
        </w:numPr>
        <w:spacing w:after="0" w:line="240" w:lineRule="auto"/>
      </w:pPr>
      <w:r>
        <w:t>Regularly monitor enrollments in summer and fall courses, work with Dean to close under-enrolled sections and open new sections as necessary.</w:t>
      </w:r>
    </w:p>
    <w:p w:rsidR="00F47451" w:rsidRDefault="00F47451" w:rsidP="00F47451">
      <w:pPr>
        <w:pStyle w:val="ListParagraph"/>
        <w:spacing w:after="0" w:line="240" w:lineRule="auto"/>
        <w:ind w:left="390"/>
      </w:pPr>
    </w:p>
    <w:p w:rsidR="00F47451" w:rsidRDefault="00F47451" w:rsidP="00F47451">
      <w:pPr>
        <w:pStyle w:val="ListParagraph"/>
        <w:numPr>
          <w:ilvl w:val="0"/>
          <w:numId w:val="4"/>
        </w:numPr>
        <w:spacing w:after="0" w:line="240" w:lineRule="auto"/>
      </w:pPr>
      <w:r>
        <w:t>Supervise departmental staff.  Conduct Performance Evaluation of staff.</w:t>
      </w:r>
    </w:p>
    <w:p w:rsidR="00F47451" w:rsidRDefault="00F47451" w:rsidP="00F47451">
      <w:pPr>
        <w:pStyle w:val="ListParagraph"/>
        <w:spacing w:after="0" w:line="240" w:lineRule="auto"/>
        <w:ind w:left="390"/>
      </w:pPr>
    </w:p>
    <w:p w:rsidR="00F47451" w:rsidRDefault="00F47451" w:rsidP="00F47451">
      <w:pPr>
        <w:pStyle w:val="ListParagraph"/>
        <w:numPr>
          <w:ilvl w:val="0"/>
          <w:numId w:val="4"/>
        </w:numPr>
        <w:spacing w:after="0" w:line="240" w:lineRule="auto"/>
      </w:pPr>
      <w:r>
        <w:t>Provide information on accessibility when not on campus;</w:t>
      </w:r>
      <w:r w:rsidR="007954CF">
        <w:t xml:space="preserve"> ensure that office is </w:t>
      </w:r>
      <w:r>
        <w:t>covered with an acting chair who can respond to issues when the department chair is out of town.</w:t>
      </w:r>
    </w:p>
    <w:p w:rsidR="002D6E3E" w:rsidRDefault="002D6E3E" w:rsidP="002D6E3E">
      <w:pPr>
        <w:pStyle w:val="ListParagraph"/>
      </w:pPr>
    </w:p>
    <w:p w:rsidR="002D6E3E" w:rsidRDefault="002D6E3E" w:rsidP="002D6E3E">
      <w:pPr>
        <w:spacing w:after="0" w:line="240" w:lineRule="auto"/>
      </w:pPr>
    </w:p>
    <w:p w:rsidR="00146D96" w:rsidRDefault="00A45349" w:rsidP="00A45349">
      <w:pPr>
        <w:spacing w:after="0" w:line="240" w:lineRule="auto"/>
      </w:pPr>
      <w:r>
        <w:t>July 2012</w:t>
      </w:r>
    </w:p>
    <w:p w:rsidR="00146D96" w:rsidRDefault="00146D96" w:rsidP="00146D96">
      <w:pPr>
        <w:spacing w:after="0" w:line="240" w:lineRule="auto"/>
        <w:ind w:left="750"/>
      </w:pPr>
    </w:p>
    <w:p w:rsidR="00146D96" w:rsidRDefault="00146D96" w:rsidP="00146D96">
      <w:pPr>
        <w:spacing w:after="0" w:line="240" w:lineRule="auto"/>
        <w:ind w:left="750"/>
      </w:pPr>
    </w:p>
    <w:p w:rsidR="00146D96" w:rsidRDefault="00146D96" w:rsidP="00146D96">
      <w:pPr>
        <w:spacing w:after="0" w:line="240" w:lineRule="auto"/>
        <w:ind w:left="750"/>
      </w:pPr>
    </w:p>
    <w:p w:rsidR="00E6165D" w:rsidRDefault="00E6165D" w:rsidP="003652DC">
      <w:pPr>
        <w:spacing w:after="0" w:line="240" w:lineRule="auto"/>
      </w:pPr>
    </w:p>
    <w:p w:rsidR="00B92997" w:rsidRDefault="00B92997" w:rsidP="003652DC">
      <w:pPr>
        <w:spacing w:after="0" w:line="240" w:lineRule="auto"/>
      </w:pPr>
    </w:p>
    <w:sectPr w:rsidR="00B92997" w:rsidSect="009801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BCC" w:rsidRDefault="00007BCC" w:rsidP="00C84CC1">
      <w:pPr>
        <w:spacing w:after="0" w:line="240" w:lineRule="auto"/>
      </w:pPr>
      <w:r>
        <w:separator/>
      </w:r>
    </w:p>
  </w:endnote>
  <w:endnote w:type="continuationSeparator" w:id="0">
    <w:p w:rsidR="00007BCC" w:rsidRDefault="00007BCC" w:rsidP="00C8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C1" w:rsidRDefault="00C84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C1" w:rsidRDefault="00C84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C1" w:rsidRDefault="00C84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BCC" w:rsidRDefault="00007BCC" w:rsidP="00C84CC1">
      <w:pPr>
        <w:spacing w:after="0" w:line="240" w:lineRule="auto"/>
      </w:pPr>
      <w:r>
        <w:separator/>
      </w:r>
    </w:p>
  </w:footnote>
  <w:footnote w:type="continuationSeparator" w:id="0">
    <w:p w:rsidR="00007BCC" w:rsidRDefault="00007BCC" w:rsidP="00C8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C1" w:rsidRDefault="00C84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C1" w:rsidRDefault="00C84C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CC1" w:rsidRDefault="00C84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319"/>
    <w:multiLevelType w:val="hybridMultilevel"/>
    <w:tmpl w:val="9970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B3E5C"/>
    <w:multiLevelType w:val="hybridMultilevel"/>
    <w:tmpl w:val="F0EC2A82"/>
    <w:lvl w:ilvl="0" w:tplc="1AF203D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7E67989"/>
    <w:multiLevelType w:val="hybridMultilevel"/>
    <w:tmpl w:val="B9241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E1AD7"/>
    <w:multiLevelType w:val="hybridMultilevel"/>
    <w:tmpl w:val="2CD2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997"/>
    <w:rsid w:val="00007BCC"/>
    <w:rsid w:val="00020156"/>
    <w:rsid w:val="001021E5"/>
    <w:rsid w:val="00146D96"/>
    <w:rsid w:val="00153005"/>
    <w:rsid w:val="00177624"/>
    <w:rsid w:val="002D6E3E"/>
    <w:rsid w:val="00362228"/>
    <w:rsid w:val="003652DC"/>
    <w:rsid w:val="003C2928"/>
    <w:rsid w:val="00452BD9"/>
    <w:rsid w:val="00525D8D"/>
    <w:rsid w:val="00527ECF"/>
    <w:rsid w:val="0053460B"/>
    <w:rsid w:val="005605CF"/>
    <w:rsid w:val="0059038A"/>
    <w:rsid w:val="005D4598"/>
    <w:rsid w:val="00620BDB"/>
    <w:rsid w:val="006365FB"/>
    <w:rsid w:val="006A221E"/>
    <w:rsid w:val="007954CF"/>
    <w:rsid w:val="00836A33"/>
    <w:rsid w:val="00895DDA"/>
    <w:rsid w:val="008B034B"/>
    <w:rsid w:val="0090397D"/>
    <w:rsid w:val="0098016C"/>
    <w:rsid w:val="00A45349"/>
    <w:rsid w:val="00AC76D3"/>
    <w:rsid w:val="00B92997"/>
    <w:rsid w:val="00BC3570"/>
    <w:rsid w:val="00C31706"/>
    <w:rsid w:val="00C84CC1"/>
    <w:rsid w:val="00CA64EC"/>
    <w:rsid w:val="00CF4EF7"/>
    <w:rsid w:val="00D06873"/>
    <w:rsid w:val="00D3755D"/>
    <w:rsid w:val="00D5516F"/>
    <w:rsid w:val="00DB2DEE"/>
    <w:rsid w:val="00E214A9"/>
    <w:rsid w:val="00E6165D"/>
    <w:rsid w:val="00EA6A1D"/>
    <w:rsid w:val="00EF51EC"/>
    <w:rsid w:val="00F03384"/>
    <w:rsid w:val="00F47451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4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4CC1"/>
  </w:style>
  <w:style w:type="paragraph" w:styleId="Footer">
    <w:name w:val="footer"/>
    <w:basedOn w:val="Normal"/>
    <w:link w:val="FooterChar"/>
    <w:uiPriority w:val="99"/>
    <w:semiHidden/>
    <w:unhideWhenUsed/>
    <w:rsid w:val="00C84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4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018A-205B-4C82-8F36-95A55747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bhavercamp</dc:creator>
  <cp:lastModifiedBy>Donna Geib</cp:lastModifiedBy>
  <cp:revision>2</cp:revision>
  <cp:lastPrinted>2012-05-04T16:22:00Z</cp:lastPrinted>
  <dcterms:created xsi:type="dcterms:W3CDTF">2012-08-15T18:59:00Z</dcterms:created>
  <dcterms:modified xsi:type="dcterms:W3CDTF">2012-08-15T18:59:00Z</dcterms:modified>
</cp:coreProperties>
</file>